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C89D" w14:textId="77777777" w:rsidR="00BC0CCC" w:rsidRDefault="00BC0CCC" w:rsidP="008A3CA3">
      <w:pPr>
        <w:pStyle w:val="Pagrindinistekstas"/>
        <w:spacing w:line="276" w:lineRule="auto"/>
        <w:ind w:right="465"/>
        <w:jc w:val="both"/>
        <w:rPr>
          <w:sz w:val="22"/>
          <w:szCs w:val="22"/>
        </w:rPr>
      </w:pPr>
    </w:p>
    <w:tbl>
      <w:tblPr>
        <w:tblStyle w:val="Lentelstinklelis2"/>
        <w:tblW w:w="0" w:type="auto"/>
        <w:tblLayout w:type="fixed"/>
        <w:tblLook w:val="04A0" w:firstRow="1" w:lastRow="0" w:firstColumn="1" w:lastColumn="0" w:noHBand="0" w:noVBand="1"/>
      </w:tblPr>
      <w:tblGrid>
        <w:gridCol w:w="3888"/>
        <w:gridCol w:w="1777"/>
        <w:gridCol w:w="2694"/>
        <w:gridCol w:w="5585"/>
      </w:tblGrid>
      <w:tr w:rsidR="00E36DF2" w14:paraId="64CD26BB" w14:textId="77777777" w:rsidTr="00E36DF2">
        <w:trPr>
          <w:trHeight w:val="161"/>
        </w:trPr>
        <w:tc>
          <w:tcPr>
            <w:tcW w:w="13944" w:type="dxa"/>
            <w:gridSpan w:val="4"/>
            <w:tcBorders>
              <w:top w:val="single" w:sz="4" w:space="0" w:color="auto"/>
              <w:left w:val="single" w:sz="4" w:space="0" w:color="auto"/>
              <w:bottom w:val="single" w:sz="4" w:space="0" w:color="auto"/>
              <w:right w:val="single" w:sz="4" w:space="0" w:color="auto"/>
            </w:tcBorders>
            <w:hideMark/>
          </w:tcPr>
          <w:p w14:paraId="0A9A842B" w14:textId="77777777" w:rsidR="00E36DF2" w:rsidRDefault="00E36DF2">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RINKOS DALYVIŲ KONSULTACIJOS (RDK) ATASKAITA</w:t>
            </w:r>
          </w:p>
        </w:tc>
      </w:tr>
      <w:tr w:rsidR="00E36DF2" w14:paraId="031AFE9C" w14:textId="77777777" w:rsidTr="00E36DF2">
        <w:trPr>
          <w:trHeight w:val="161"/>
        </w:trPr>
        <w:tc>
          <w:tcPr>
            <w:tcW w:w="13944" w:type="dxa"/>
            <w:gridSpan w:val="4"/>
            <w:tcBorders>
              <w:top w:val="single" w:sz="4" w:space="0" w:color="auto"/>
              <w:left w:val="single" w:sz="4" w:space="0" w:color="auto"/>
              <w:bottom w:val="single" w:sz="4" w:space="0" w:color="auto"/>
              <w:right w:val="single" w:sz="4" w:space="0" w:color="auto"/>
            </w:tcBorders>
          </w:tcPr>
          <w:p w14:paraId="2D53CE38" w14:textId="77777777" w:rsidR="00E36DF2" w:rsidRDefault="00E36DF2">
            <w:pPr>
              <w:autoSpaceDE w:val="0"/>
              <w:autoSpaceDN w:val="0"/>
              <w:adjustRightInd w:val="0"/>
              <w:rPr>
                <w:rFonts w:ascii="Times New Roman" w:hAnsi="Times New Roman" w:cs="Times New Roman"/>
                <w:color w:val="000000"/>
                <w:sz w:val="24"/>
                <w:szCs w:val="24"/>
              </w:rPr>
            </w:pPr>
          </w:p>
        </w:tc>
      </w:tr>
      <w:tr w:rsidR="00E36DF2" w14:paraId="2E5C3520" w14:textId="77777777" w:rsidTr="00E36DF2">
        <w:trPr>
          <w:trHeight w:val="161"/>
        </w:trPr>
        <w:tc>
          <w:tcPr>
            <w:tcW w:w="3888" w:type="dxa"/>
            <w:tcBorders>
              <w:top w:val="single" w:sz="4" w:space="0" w:color="auto"/>
              <w:left w:val="single" w:sz="4" w:space="0" w:color="auto"/>
              <w:bottom w:val="single" w:sz="4" w:space="0" w:color="auto"/>
              <w:right w:val="single" w:sz="4" w:space="0" w:color="auto"/>
            </w:tcBorders>
            <w:hideMark/>
          </w:tcPr>
          <w:p w14:paraId="3DA645FE" w14:textId="77777777" w:rsidR="00E36DF2" w:rsidRDefault="00E36DF2">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Pirkimo objekto pavadinimas</w:t>
            </w:r>
          </w:p>
        </w:tc>
        <w:tc>
          <w:tcPr>
            <w:tcW w:w="10056" w:type="dxa"/>
            <w:gridSpan w:val="3"/>
            <w:tcBorders>
              <w:top w:val="single" w:sz="4" w:space="0" w:color="auto"/>
              <w:left w:val="single" w:sz="4" w:space="0" w:color="auto"/>
              <w:bottom w:val="single" w:sz="4" w:space="0" w:color="auto"/>
              <w:right w:val="single" w:sz="4" w:space="0" w:color="auto"/>
            </w:tcBorders>
            <w:hideMark/>
          </w:tcPr>
          <w:p w14:paraId="2ED7F845" w14:textId="77777777" w:rsidR="00E36DF2" w:rsidRDefault="00E36DF2">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sz w:val="24"/>
                <w:szCs w:val="24"/>
              </w:rPr>
              <w:t xml:space="preserve">VšĮ „Lazdijų rajono savivaldybės sveikatos centras“ </w:t>
            </w:r>
            <w:r>
              <w:rPr>
                <w:rFonts w:ascii="Times New Roman" w:hAnsi="Times New Roman" w:cs="Times New Roman"/>
                <w:b/>
                <w:bCs/>
                <w:i/>
                <w:iCs/>
                <w:sz w:val="24"/>
                <w:szCs w:val="24"/>
              </w:rPr>
              <w:t>II lygio paslaugoms</w:t>
            </w:r>
            <w:r>
              <w:rPr>
                <w:rFonts w:ascii="Times New Roman" w:hAnsi="Times New Roman" w:cs="Times New Roman"/>
                <w:sz w:val="24"/>
                <w:szCs w:val="24"/>
              </w:rPr>
              <w:t xml:space="preserve"> teikti medicininės įrangos pirkimas</w:t>
            </w:r>
          </w:p>
        </w:tc>
      </w:tr>
      <w:tr w:rsidR="00E36DF2" w14:paraId="67753299" w14:textId="77777777" w:rsidTr="00E36DF2">
        <w:trPr>
          <w:trHeight w:val="161"/>
        </w:trPr>
        <w:tc>
          <w:tcPr>
            <w:tcW w:w="3888" w:type="dxa"/>
            <w:tcBorders>
              <w:top w:val="single" w:sz="4" w:space="0" w:color="auto"/>
              <w:left w:val="single" w:sz="4" w:space="0" w:color="auto"/>
              <w:bottom w:val="single" w:sz="4" w:space="0" w:color="auto"/>
              <w:right w:val="single" w:sz="4" w:space="0" w:color="auto"/>
            </w:tcBorders>
            <w:hideMark/>
          </w:tcPr>
          <w:p w14:paraId="226EE019" w14:textId="77777777" w:rsidR="00E36DF2" w:rsidRDefault="00E36DF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paskelbimo data ir numeris</w:t>
            </w:r>
          </w:p>
        </w:tc>
        <w:tc>
          <w:tcPr>
            <w:tcW w:w="10056" w:type="dxa"/>
            <w:gridSpan w:val="3"/>
            <w:tcBorders>
              <w:top w:val="single" w:sz="4" w:space="0" w:color="auto"/>
              <w:left w:val="single" w:sz="4" w:space="0" w:color="auto"/>
              <w:bottom w:val="single" w:sz="4" w:space="0" w:color="auto"/>
              <w:right w:val="single" w:sz="4" w:space="0" w:color="auto"/>
            </w:tcBorders>
            <w:hideMark/>
          </w:tcPr>
          <w:p w14:paraId="1297DFE6" w14:textId="77777777" w:rsidR="00E36DF2" w:rsidRDefault="00E36DF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2025-04-28 ID2412417</w:t>
            </w:r>
          </w:p>
        </w:tc>
      </w:tr>
      <w:tr w:rsidR="00E36DF2" w14:paraId="01347E21" w14:textId="77777777" w:rsidTr="00E36DF2">
        <w:trPr>
          <w:trHeight w:val="161"/>
        </w:trPr>
        <w:tc>
          <w:tcPr>
            <w:tcW w:w="3888" w:type="dxa"/>
            <w:tcBorders>
              <w:top w:val="single" w:sz="4" w:space="0" w:color="auto"/>
              <w:left w:val="single" w:sz="4" w:space="0" w:color="auto"/>
              <w:bottom w:val="single" w:sz="4" w:space="0" w:color="auto"/>
              <w:right w:val="single" w:sz="4" w:space="0" w:color="auto"/>
            </w:tcBorders>
            <w:hideMark/>
          </w:tcPr>
          <w:p w14:paraId="162312B1" w14:textId="77777777" w:rsidR="00E36DF2" w:rsidRDefault="00E36DF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vykdyta šiuo būdu</w:t>
            </w:r>
          </w:p>
        </w:tc>
        <w:tc>
          <w:tcPr>
            <w:tcW w:w="10056" w:type="dxa"/>
            <w:gridSpan w:val="3"/>
            <w:tcBorders>
              <w:top w:val="single" w:sz="4" w:space="0" w:color="auto"/>
              <w:left w:val="single" w:sz="4" w:space="0" w:color="auto"/>
              <w:bottom w:val="single" w:sz="4" w:space="0" w:color="auto"/>
              <w:right w:val="single" w:sz="4" w:space="0" w:color="auto"/>
            </w:tcBorders>
            <w:hideMark/>
          </w:tcPr>
          <w:p w14:paraId="5A90D47C" w14:textId="77777777" w:rsidR="00E36DF2" w:rsidRDefault="00E36DF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CVP IS</w:t>
            </w:r>
          </w:p>
        </w:tc>
      </w:tr>
      <w:tr w:rsidR="00E36DF2" w14:paraId="447363B4" w14:textId="77777777" w:rsidTr="00E36DF2">
        <w:trPr>
          <w:trHeight w:val="161"/>
        </w:trPr>
        <w:tc>
          <w:tcPr>
            <w:tcW w:w="13944" w:type="dxa"/>
            <w:gridSpan w:val="4"/>
            <w:tcBorders>
              <w:top w:val="single" w:sz="4" w:space="0" w:color="auto"/>
              <w:left w:val="single" w:sz="4" w:space="0" w:color="auto"/>
              <w:bottom w:val="single" w:sz="4" w:space="0" w:color="auto"/>
              <w:right w:val="single" w:sz="4" w:space="0" w:color="auto"/>
            </w:tcBorders>
            <w:hideMark/>
          </w:tcPr>
          <w:p w14:paraId="55D76CBD" w14:textId="77777777" w:rsidR="00E36DF2" w:rsidRDefault="00E36DF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INFORMACIJA APIE RDK DALYVIUS</w:t>
            </w:r>
          </w:p>
        </w:tc>
      </w:tr>
      <w:tr w:rsidR="00E36DF2" w14:paraId="6081B0F2" w14:textId="77777777" w:rsidTr="00E36DF2">
        <w:trPr>
          <w:trHeight w:val="161"/>
        </w:trPr>
        <w:tc>
          <w:tcPr>
            <w:tcW w:w="5665" w:type="dxa"/>
            <w:gridSpan w:val="2"/>
            <w:tcBorders>
              <w:top w:val="single" w:sz="4" w:space="0" w:color="auto"/>
              <w:left w:val="single" w:sz="4" w:space="0" w:color="auto"/>
              <w:bottom w:val="single" w:sz="4" w:space="0" w:color="auto"/>
              <w:right w:val="single" w:sz="4" w:space="0" w:color="auto"/>
            </w:tcBorders>
            <w:hideMark/>
          </w:tcPr>
          <w:p w14:paraId="19C4DBEA" w14:textId="77777777" w:rsidR="00E36DF2" w:rsidRDefault="00E36DF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Atsakymus, pasiūlymus ar pastabas CVP IS pateikusių dalyvių skaičius</w:t>
            </w:r>
          </w:p>
        </w:tc>
        <w:tc>
          <w:tcPr>
            <w:tcW w:w="2694" w:type="dxa"/>
            <w:tcBorders>
              <w:top w:val="single" w:sz="4" w:space="0" w:color="auto"/>
              <w:left w:val="single" w:sz="4" w:space="0" w:color="auto"/>
              <w:bottom w:val="single" w:sz="4" w:space="0" w:color="auto"/>
              <w:right w:val="single" w:sz="4" w:space="0" w:color="auto"/>
            </w:tcBorders>
            <w:hideMark/>
          </w:tcPr>
          <w:p w14:paraId="30356C96" w14:textId="5417828B" w:rsidR="00E36DF2" w:rsidRDefault="00E36DF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 dalyvis</w:t>
            </w:r>
          </w:p>
        </w:tc>
        <w:tc>
          <w:tcPr>
            <w:tcW w:w="5585" w:type="dxa"/>
            <w:tcBorders>
              <w:top w:val="single" w:sz="4" w:space="0" w:color="auto"/>
              <w:left w:val="single" w:sz="4" w:space="0" w:color="auto"/>
              <w:bottom w:val="single" w:sz="4" w:space="0" w:color="auto"/>
              <w:right w:val="single" w:sz="4" w:space="0" w:color="auto"/>
            </w:tcBorders>
            <w:hideMark/>
          </w:tcPr>
          <w:p w14:paraId="70F68A1A" w14:textId="77777777" w:rsidR="00E36DF2" w:rsidRPr="00C86100" w:rsidRDefault="00E36DF2" w:rsidP="00E36DF2">
            <w:pPr>
              <w:jc w:val="center"/>
              <w:rPr>
                <w:rFonts w:ascii="Times New Roman" w:eastAsia="Times New Roman" w:hAnsi="Times New Roman" w:cs="Times New Roman"/>
                <w:bCs/>
                <w:lang w:eastAsia="lt-LT"/>
              </w:rPr>
            </w:pPr>
            <w:r w:rsidRPr="00C86100">
              <w:rPr>
                <w:rFonts w:ascii="Times New Roman" w:hAnsi="Times New Roman" w:cs="Times New Roman"/>
                <w:b/>
                <w:bCs/>
                <w:lang w:eastAsia="lt-LT"/>
              </w:rPr>
              <w:t>2</w:t>
            </w:r>
            <w:r w:rsidRPr="00C86100">
              <w:rPr>
                <w:rFonts w:ascii="Times New Roman" w:eastAsia="Times New Roman" w:hAnsi="Times New Roman" w:cs="Times New Roman"/>
                <w:lang w:eastAsia="lt-LT"/>
              </w:rPr>
              <w:t xml:space="preserve"> </w:t>
            </w:r>
            <w:r w:rsidRPr="00C86100">
              <w:rPr>
                <w:rFonts w:ascii="Times New Roman" w:eastAsia="Times New Roman" w:hAnsi="Times New Roman" w:cs="Times New Roman"/>
                <w:b/>
                <w:lang w:eastAsia="lt-LT"/>
              </w:rPr>
              <w:t>pirkimo objekto dalis</w:t>
            </w:r>
          </w:p>
          <w:p w14:paraId="11FE369C" w14:textId="31AED03D" w:rsidR="00E36DF2" w:rsidRPr="00E36DF2" w:rsidRDefault="00E36DF2" w:rsidP="00E36DF2">
            <w:pPr>
              <w:jc w:val="center"/>
              <w:rPr>
                <w:rFonts w:ascii="Times New Roman" w:eastAsia="Times New Roman" w:hAnsi="Times New Roman" w:cs="Times New Roman"/>
                <w:b/>
                <w:bCs/>
                <w:lang w:eastAsia="lt-LT"/>
              </w:rPr>
            </w:pPr>
            <w:r w:rsidRPr="00C86100">
              <w:rPr>
                <w:rFonts w:ascii="Times New Roman" w:hAnsi="Times New Roman" w:cs="Times New Roman"/>
                <w:b/>
                <w:bCs/>
                <w:lang w:eastAsia="lt-LT"/>
              </w:rPr>
              <w:t>Deguonies generatorius</w:t>
            </w:r>
            <w:r w:rsidRPr="00C86100">
              <w:rPr>
                <w:rFonts w:ascii="Times New Roman" w:eastAsia="Times New Roman" w:hAnsi="Times New Roman" w:cs="Times New Roman"/>
                <w:b/>
                <w:bCs/>
                <w:lang w:eastAsia="lt-LT"/>
              </w:rPr>
              <w:t xml:space="preserve"> (1 vnt.)</w:t>
            </w:r>
          </w:p>
        </w:tc>
      </w:tr>
    </w:tbl>
    <w:p w14:paraId="0A72BA44" w14:textId="77777777" w:rsidR="00E36DF2" w:rsidRDefault="00E36DF2" w:rsidP="008A3CA3">
      <w:pPr>
        <w:pStyle w:val="Pagrindinistekstas"/>
        <w:spacing w:line="276" w:lineRule="auto"/>
        <w:ind w:right="465"/>
        <w:jc w:val="both"/>
        <w:rPr>
          <w:sz w:val="22"/>
          <w:szCs w:val="22"/>
        </w:rPr>
      </w:pPr>
    </w:p>
    <w:p w14:paraId="05D6520F" w14:textId="77777777" w:rsidR="00E36DF2" w:rsidRPr="00217996" w:rsidRDefault="00E36DF2" w:rsidP="008A3CA3">
      <w:pPr>
        <w:pStyle w:val="Pagrindinistekstas"/>
        <w:spacing w:line="276" w:lineRule="auto"/>
        <w:ind w:right="465"/>
        <w:jc w:val="both"/>
        <w:rPr>
          <w:sz w:val="22"/>
          <w:szCs w:val="22"/>
        </w:rPr>
      </w:pPr>
    </w:p>
    <w:tbl>
      <w:tblPr>
        <w:tblStyle w:val="Lentelstinklelis1"/>
        <w:tblW w:w="14205" w:type="dxa"/>
        <w:tblInd w:w="-318" w:type="dxa"/>
        <w:tblLayout w:type="fixed"/>
        <w:tblLook w:val="04A0" w:firstRow="1" w:lastRow="0" w:firstColumn="1" w:lastColumn="0" w:noHBand="0" w:noVBand="1"/>
      </w:tblPr>
      <w:tblGrid>
        <w:gridCol w:w="739"/>
        <w:gridCol w:w="5244"/>
        <w:gridCol w:w="8222"/>
      </w:tblGrid>
      <w:tr w:rsidR="006D2E07" w:rsidRPr="00217996" w14:paraId="0E1E1253" w14:textId="2C37C366" w:rsidTr="00E36DF2">
        <w:trPr>
          <w:trHeight w:val="326"/>
        </w:trPr>
        <w:tc>
          <w:tcPr>
            <w:tcW w:w="739" w:type="dxa"/>
            <w:vAlign w:val="center"/>
          </w:tcPr>
          <w:p w14:paraId="14CECCC3" w14:textId="5D80C5DC" w:rsidR="006D2E07" w:rsidRPr="00217996" w:rsidRDefault="006D2E07" w:rsidP="00BC0CCC">
            <w:pPr>
              <w:jc w:val="both"/>
              <w:rPr>
                <w:rFonts w:ascii="Times New Roman" w:hAnsi="Times New Roman"/>
                <w:b/>
                <w:color w:val="000000" w:themeColor="text1"/>
              </w:rPr>
            </w:pPr>
          </w:p>
        </w:tc>
        <w:tc>
          <w:tcPr>
            <w:tcW w:w="5244" w:type="dxa"/>
            <w:vAlign w:val="center"/>
          </w:tcPr>
          <w:p w14:paraId="5C920FF5" w14:textId="7B71F2E9" w:rsidR="006D2E07" w:rsidRPr="00217996" w:rsidRDefault="006D2E07" w:rsidP="00BC0CCC">
            <w:pPr>
              <w:jc w:val="both"/>
              <w:rPr>
                <w:rFonts w:ascii="Times New Roman" w:hAnsi="Times New Roman"/>
                <w:b/>
                <w:color w:val="000000" w:themeColor="text1"/>
              </w:rPr>
            </w:pPr>
          </w:p>
        </w:tc>
        <w:tc>
          <w:tcPr>
            <w:tcW w:w="8222" w:type="dxa"/>
            <w:vAlign w:val="center"/>
          </w:tcPr>
          <w:p w14:paraId="6A7B0FE7" w14:textId="258C3F43" w:rsidR="006D2E07" w:rsidRPr="00217996" w:rsidRDefault="00830970" w:rsidP="00BC0CCC">
            <w:pPr>
              <w:jc w:val="both"/>
              <w:rPr>
                <w:rFonts w:ascii="Times New Roman" w:hAnsi="Times New Roman"/>
                <w:b/>
                <w:color w:val="000000" w:themeColor="text1"/>
              </w:rPr>
            </w:pPr>
            <w:r>
              <w:rPr>
                <w:rFonts w:ascii="Times New Roman" w:hAnsi="Times New Roman"/>
                <w:b/>
                <w:color w:val="000000" w:themeColor="text1"/>
              </w:rPr>
              <w:t>12 dalyvis</w:t>
            </w:r>
          </w:p>
        </w:tc>
      </w:tr>
      <w:tr w:rsidR="006D2E07" w:rsidRPr="00217996" w14:paraId="7D144BFC" w14:textId="43B98EC5" w:rsidTr="00E36DF2">
        <w:trPr>
          <w:trHeight w:val="326"/>
        </w:trPr>
        <w:tc>
          <w:tcPr>
            <w:tcW w:w="739" w:type="dxa"/>
            <w:vAlign w:val="center"/>
          </w:tcPr>
          <w:p w14:paraId="7660A083" w14:textId="4B864D34" w:rsidR="006D2E07" w:rsidRPr="00217996" w:rsidRDefault="006D2E07" w:rsidP="008A3CA3">
            <w:pPr>
              <w:jc w:val="both"/>
              <w:rPr>
                <w:rFonts w:ascii="Times New Roman" w:hAnsi="Times New Roman"/>
                <w:b/>
                <w:color w:val="000000" w:themeColor="text1"/>
              </w:rPr>
            </w:pPr>
            <w:r w:rsidRPr="00217996">
              <w:rPr>
                <w:rFonts w:ascii="Times New Roman" w:hAnsi="Times New Roman"/>
                <w:b/>
                <w:color w:val="000000" w:themeColor="text1"/>
              </w:rPr>
              <w:t>Eil. Nr.</w:t>
            </w:r>
          </w:p>
        </w:tc>
        <w:tc>
          <w:tcPr>
            <w:tcW w:w="5244" w:type="dxa"/>
            <w:vAlign w:val="center"/>
          </w:tcPr>
          <w:p w14:paraId="73FAB008" w14:textId="7A4CAA77" w:rsidR="006D2E07" w:rsidRPr="00217996" w:rsidRDefault="006D2E07" w:rsidP="008A3CA3">
            <w:pPr>
              <w:jc w:val="both"/>
              <w:rPr>
                <w:rFonts w:ascii="Times New Roman" w:hAnsi="Times New Roman"/>
                <w:b/>
                <w:color w:val="000000" w:themeColor="text1"/>
              </w:rPr>
            </w:pPr>
            <w:r w:rsidRPr="00217996">
              <w:rPr>
                <w:rFonts w:ascii="Times New Roman" w:hAnsi="Times New Roman"/>
                <w:b/>
                <w:color w:val="000000" w:themeColor="text1"/>
              </w:rPr>
              <w:t>Klausimas</w:t>
            </w:r>
          </w:p>
        </w:tc>
        <w:tc>
          <w:tcPr>
            <w:tcW w:w="8222" w:type="dxa"/>
            <w:vAlign w:val="center"/>
          </w:tcPr>
          <w:p w14:paraId="73401937" w14:textId="6A348A9E" w:rsidR="006D2E07" w:rsidRPr="00217996" w:rsidRDefault="006D2E07" w:rsidP="008A3CA3">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r>
      <w:tr w:rsidR="006D2E07" w:rsidRPr="00217996" w14:paraId="453137E9" w14:textId="26A86E52" w:rsidTr="00E36DF2">
        <w:trPr>
          <w:trHeight w:val="642"/>
        </w:trPr>
        <w:tc>
          <w:tcPr>
            <w:tcW w:w="739" w:type="dxa"/>
          </w:tcPr>
          <w:p w14:paraId="32B1A1DE" w14:textId="77777777" w:rsidR="006D2E07" w:rsidRPr="00217996" w:rsidRDefault="006D2E07" w:rsidP="00F95371">
            <w:pPr>
              <w:jc w:val="both"/>
              <w:rPr>
                <w:rFonts w:ascii="Times New Roman" w:hAnsi="Times New Roman"/>
                <w:color w:val="000000" w:themeColor="text1"/>
              </w:rPr>
            </w:pPr>
            <w:r w:rsidRPr="00217996">
              <w:rPr>
                <w:rFonts w:ascii="Times New Roman" w:hAnsi="Times New Roman"/>
                <w:color w:val="000000" w:themeColor="text1"/>
              </w:rPr>
              <w:t>1.</w:t>
            </w:r>
          </w:p>
        </w:tc>
        <w:tc>
          <w:tcPr>
            <w:tcW w:w="5244" w:type="dxa"/>
            <w:vAlign w:val="center"/>
          </w:tcPr>
          <w:p w14:paraId="639B7F76" w14:textId="719DE132" w:rsidR="006D2E07" w:rsidRPr="00217996" w:rsidRDefault="006D2E07" w:rsidP="00F95371">
            <w:pPr>
              <w:jc w:val="both"/>
              <w:rPr>
                <w:rFonts w:ascii="Times New Roman" w:hAnsi="Times New Roman"/>
                <w:color w:val="000000" w:themeColor="text1"/>
              </w:rPr>
            </w:pPr>
            <w:r w:rsidRPr="00217996">
              <w:rPr>
                <w:rFonts w:ascii="Times New Roman" w:hAnsi="Times New Roman"/>
                <w:color w:val="000000" w:themeColor="text1"/>
              </w:rPr>
              <w:t>Ar dalyvautumėte pirkime, planuojamame vykdyti pagal pateiktas technines specifikacijas?</w:t>
            </w:r>
          </w:p>
        </w:tc>
        <w:tc>
          <w:tcPr>
            <w:tcW w:w="8222" w:type="dxa"/>
            <w:vAlign w:val="center"/>
          </w:tcPr>
          <w:p w14:paraId="5F75CC73" w14:textId="6C388DAA" w:rsidR="006D2E07" w:rsidRPr="00217996" w:rsidRDefault="006D2E07" w:rsidP="00F95371">
            <w:pPr>
              <w:jc w:val="both"/>
              <w:rPr>
                <w:rFonts w:ascii="Times New Roman" w:hAnsi="Times New Roman"/>
                <w:color w:val="000000" w:themeColor="text1"/>
              </w:rPr>
            </w:pPr>
            <w:r>
              <w:rPr>
                <w:rFonts w:ascii="Times New Roman" w:hAnsi="Times New Roman"/>
                <w:color w:val="000000" w:themeColor="text1"/>
              </w:rPr>
              <w:t xml:space="preserve">Ne, techninė specifikacija pritaikyta vienam gamintojui </w:t>
            </w:r>
            <w:proofErr w:type="spellStart"/>
            <w:r>
              <w:rPr>
                <w:rFonts w:ascii="Times New Roman" w:hAnsi="Times New Roman"/>
                <w:color w:val="000000" w:themeColor="text1"/>
              </w:rPr>
              <w:t>Novair</w:t>
            </w:r>
            <w:proofErr w:type="spellEnd"/>
            <w:r>
              <w:rPr>
                <w:rFonts w:ascii="Times New Roman" w:hAnsi="Times New Roman"/>
                <w:color w:val="000000" w:themeColor="text1"/>
              </w:rPr>
              <w:t xml:space="preserve"> </w:t>
            </w:r>
            <w:proofErr w:type="spellStart"/>
            <w:r>
              <w:rPr>
                <w:rFonts w:ascii="Times New Roman" w:hAnsi="Times New Roman"/>
                <w:color w:val="000000" w:themeColor="text1"/>
              </w:rPr>
              <w:t>medical</w:t>
            </w:r>
            <w:proofErr w:type="spellEnd"/>
            <w:r>
              <w:rPr>
                <w:rFonts w:ascii="Times New Roman" w:hAnsi="Times New Roman"/>
                <w:color w:val="000000" w:themeColor="text1"/>
              </w:rPr>
              <w:t xml:space="preserve"> </w:t>
            </w:r>
          </w:p>
        </w:tc>
      </w:tr>
      <w:tr w:rsidR="006D2E07" w:rsidRPr="00217996" w14:paraId="2548E06C" w14:textId="03DAB518" w:rsidTr="00E36DF2">
        <w:trPr>
          <w:trHeight w:val="699"/>
        </w:trPr>
        <w:tc>
          <w:tcPr>
            <w:tcW w:w="739" w:type="dxa"/>
          </w:tcPr>
          <w:p w14:paraId="0C3AC136" w14:textId="77777777" w:rsidR="006D2E07" w:rsidRPr="00217996" w:rsidRDefault="006D2E07" w:rsidP="00F95371">
            <w:pPr>
              <w:jc w:val="both"/>
              <w:rPr>
                <w:rFonts w:ascii="Times New Roman" w:hAnsi="Times New Roman"/>
                <w:color w:val="000000" w:themeColor="text1"/>
              </w:rPr>
            </w:pPr>
            <w:r w:rsidRPr="00217996">
              <w:rPr>
                <w:rFonts w:ascii="Times New Roman" w:hAnsi="Times New Roman"/>
                <w:color w:val="000000" w:themeColor="text1"/>
              </w:rPr>
              <w:t>2.</w:t>
            </w:r>
          </w:p>
        </w:tc>
        <w:tc>
          <w:tcPr>
            <w:tcW w:w="5244" w:type="dxa"/>
            <w:vAlign w:val="center"/>
          </w:tcPr>
          <w:p w14:paraId="4512E6BF" w14:textId="0ED293F6" w:rsidR="006D2E07" w:rsidRPr="00217996" w:rsidRDefault="006D2E07" w:rsidP="00F95371">
            <w:pPr>
              <w:jc w:val="both"/>
              <w:rPr>
                <w:rFonts w:ascii="Times New Roman" w:hAnsi="Times New Roman"/>
                <w:color w:val="000000" w:themeColor="text1"/>
              </w:rPr>
            </w:pPr>
            <w:r w:rsidRPr="00217996">
              <w:rPr>
                <w:rFonts w:ascii="Times New Roman" w:hAnsi="Times New Roman"/>
                <w:color w:val="000000" w:themeColor="text1"/>
              </w:rPr>
              <w:t xml:space="preserve">Ar turite pastabų, klausimų dėl techninių specifikacijų projekto? </w:t>
            </w:r>
          </w:p>
          <w:p w14:paraId="012AF4B9" w14:textId="77777777" w:rsidR="006D2E07" w:rsidRPr="00217996" w:rsidRDefault="006D2E07" w:rsidP="00F95371">
            <w:pPr>
              <w:jc w:val="both"/>
              <w:rPr>
                <w:rFonts w:ascii="Times New Roman" w:hAnsi="Times New Roman"/>
                <w:color w:val="000000" w:themeColor="text1"/>
              </w:rPr>
            </w:pPr>
            <w:r w:rsidRPr="00217996">
              <w:rPr>
                <w:rFonts w:ascii="Times New Roman" w:hAnsi="Times New Roman"/>
                <w:color w:val="000000" w:themeColor="text1"/>
              </w:rPr>
              <w:t>(</w:t>
            </w:r>
            <w:r w:rsidRPr="00217996">
              <w:rPr>
                <w:rFonts w:ascii="Times New Roman" w:hAnsi="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r w:rsidRPr="00217996">
              <w:rPr>
                <w:rFonts w:ascii="Times New Roman" w:hAnsi="Times New Roman"/>
                <w:color w:val="000000" w:themeColor="text1"/>
              </w:rPr>
              <w:t>)</w:t>
            </w:r>
          </w:p>
        </w:tc>
        <w:tc>
          <w:tcPr>
            <w:tcW w:w="8222" w:type="dxa"/>
            <w:vAlign w:val="center"/>
          </w:tcPr>
          <w:p w14:paraId="509FB67B"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PASTABOS IR PRETENZIJA DĖL KONKURENCIJĄ RIBOJANČIŲ TECHNINIŲ SPECIFIKACIJŲ</w:t>
            </w:r>
          </w:p>
          <w:p w14:paraId="1A28731D"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Pateikiame pastabas ir pretenziją dėl konkurso techninėje specifikacijoje nurodytų reikalavimų, kurie, mūsų vertinimu, yra pertekliniai, technologiškai nepagrįsti, ribojantys konkurenciją, bei galimai pritaikyti konkrečiam tiekėjui.</w:t>
            </w:r>
          </w:p>
          <w:p w14:paraId="1CD4DEA1" w14:textId="77777777" w:rsidR="006D2E07" w:rsidRPr="00301ABE" w:rsidRDefault="006D2E07" w:rsidP="00F95371">
            <w:pPr>
              <w:jc w:val="both"/>
              <w:rPr>
                <w:rFonts w:ascii="Times New Roman" w:hAnsi="Times New Roman"/>
                <w:color w:val="000000" w:themeColor="text1"/>
              </w:rPr>
            </w:pPr>
          </w:p>
          <w:p w14:paraId="2D6D77B8"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1. 2.1 punktas – Deguonies analizatorius integruotas į generatoriaus monitorių</w:t>
            </w:r>
          </w:p>
          <w:p w14:paraId="5B968E48"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Komentaras: Šis reikalavimas technologiškai nepagrįstas ir perteklinis. Deguonies analizatorius gali būti prijungtas kitais technologiškai efektyviais būdais. Reikalavimas riboja galimybę dalyvauti tiekėjams, kurių įranga tokio sprendimo nenaudoja, nors atitinka kitus parametrus.</w:t>
            </w:r>
          </w:p>
          <w:p w14:paraId="39DD4217" w14:textId="77777777" w:rsidR="006D2E07" w:rsidRPr="00301ABE" w:rsidRDefault="006D2E07" w:rsidP="00F95371">
            <w:pPr>
              <w:jc w:val="both"/>
              <w:rPr>
                <w:rFonts w:ascii="Times New Roman" w:hAnsi="Times New Roman"/>
                <w:color w:val="000000" w:themeColor="text1"/>
              </w:rPr>
            </w:pPr>
          </w:p>
          <w:p w14:paraId="783D2F57"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2. 2.2 punktas – Deguonies grynumo matavimo ribos: 0–96%</w:t>
            </w:r>
          </w:p>
          <w:p w14:paraId="5E4E0547" w14:textId="77777777" w:rsidR="006D2E07" w:rsidRPr="00307D1D" w:rsidRDefault="006D2E07" w:rsidP="00F95371">
            <w:pPr>
              <w:jc w:val="both"/>
              <w:rPr>
                <w:rFonts w:ascii="Times New Roman" w:hAnsi="Times New Roman"/>
                <w:color w:val="000000" w:themeColor="text1"/>
              </w:rPr>
            </w:pPr>
            <w:r w:rsidRPr="00301ABE">
              <w:rPr>
                <w:rFonts w:ascii="Times New Roman" w:hAnsi="Times New Roman"/>
                <w:color w:val="000000" w:themeColor="text1"/>
              </w:rPr>
              <w:t xml:space="preserve">Komentaras: Tai absurdiškas reikalavimas, nes medicininio deguonies grynumas yra apie 93 ±3 %. </w:t>
            </w:r>
            <w:r w:rsidRPr="00307D1D">
              <w:rPr>
                <w:rFonts w:ascii="Times New Roman" w:hAnsi="Times New Roman"/>
                <w:color w:val="000000" w:themeColor="text1"/>
              </w:rPr>
              <w:t>Nepagrįstai siaura viršutinė riba (96%):</w:t>
            </w:r>
          </w:p>
          <w:p w14:paraId="722D6B8D" w14:textId="77777777" w:rsidR="006D2E07" w:rsidRPr="00307D1D" w:rsidRDefault="006D2E07" w:rsidP="00F95371">
            <w:pPr>
              <w:jc w:val="both"/>
              <w:rPr>
                <w:rFonts w:ascii="Times New Roman" w:hAnsi="Times New Roman"/>
                <w:color w:val="000000" w:themeColor="text1"/>
              </w:rPr>
            </w:pPr>
            <w:r w:rsidRPr="00307D1D">
              <w:rPr>
                <w:rFonts w:ascii="Times New Roman" w:hAnsi="Times New Roman"/>
                <w:color w:val="000000" w:themeColor="text1"/>
              </w:rPr>
              <w:t>Daugelis deguonies generatorių (ypač medicininių) pasiekia 93–95% deguonies grynumą. Bet jų jutikliai/matavimo ribos dažnai leidžia matuoti iki 99% ar net 100%.</w:t>
            </w:r>
          </w:p>
          <w:p w14:paraId="5383FC9A" w14:textId="77777777" w:rsidR="006D2E07" w:rsidRPr="00307D1D" w:rsidRDefault="006D2E07" w:rsidP="00F95371">
            <w:pPr>
              <w:jc w:val="both"/>
              <w:rPr>
                <w:rFonts w:ascii="Times New Roman" w:hAnsi="Times New Roman"/>
                <w:color w:val="000000" w:themeColor="text1"/>
              </w:rPr>
            </w:pPr>
          </w:p>
          <w:p w14:paraId="097E8DDE" w14:textId="77777777" w:rsidR="006D2E07" w:rsidRPr="00307D1D" w:rsidRDefault="006D2E07" w:rsidP="00F95371">
            <w:pPr>
              <w:jc w:val="both"/>
              <w:rPr>
                <w:rFonts w:ascii="Times New Roman" w:hAnsi="Times New Roman"/>
                <w:color w:val="000000" w:themeColor="text1"/>
              </w:rPr>
            </w:pPr>
            <w:r w:rsidRPr="00307D1D">
              <w:rPr>
                <w:rFonts w:ascii="Times New Roman" w:hAnsi="Times New Roman"/>
                <w:color w:val="000000" w:themeColor="text1"/>
              </w:rPr>
              <w:lastRenderedPageBreak/>
              <w:t>Reikalavimas „iki 96%“ iš pažiūros skamba kaip maksimali riba, bet jei tai suvokiama kaip būtinybė, kad įrenginys negali matuoti virš 96%, tai automatiškai eliminuoja įrenginius su platesniu diapazonu – ir tai neturi logiško pagrindo.</w:t>
            </w:r>
          </w:p>
          <w:p w14:paraId="57154308" w14:textId="77777777" w:rsidR="006D2E07" w:rsidRPr="00307D1D" w:rsidRDefault="006D2E07" w:rsidP="00F95371">
            <w:pPr>
              <w:jc w:val="both"/>
              <w:rPr>
                <w:rFonts w:ascii="Times New Roman" w:hAnsi="Times New Roman"/>
                <w:color w:val="000000" w:themeColor="text1"/>
              </w:rPr>
            </w:pPr>
          </w:p>
          <w:p w14:paraId="65B96B63" w14:textId="77777777" w:rsidR="006D2E07" w:rsidRPr="00307D1D" w:rsidRDefault="006D2E07" w:rsidP="00F95371">
            <w:pPr>
              <w:jc w:val="both"/>
              <w:rPr>
                <w:rFonts w:ascii="Times New Roman" w:hAnsi="Times New Roman"/>
                <w:color w:val="000000" w:themeColor="text1"/>
              </w:rPr>
            </w:pPr>
            <w:r w:rsidRPr="00307D1D">
              <w:rPr>
                <w:rFonts w:ascii="Times New Roman" w:hAnsi="Times New Roman"/>
                <w:color w:val="000000" w:themeColor="text1"/>
              </w:rPr>
              <w:t>Konkurenciją ribojanti formuluotė:</w:t>
            </w:r>
          </w:p>
          <w:p w14:paraId="15599ADF" w14:textId="77777777" w:rsidR="006D2E07" w:rsidRPr="00307D1D" w:rsidRDefault="006D2E07" w:rsidP="00F95371">
            <w:pPr>
              <w:jc w:val="both"/>
              <w:rPr>
                <w:rFonts w:ascii="Times New Roman" w:hAnsi="Times New Roman"/>
                <w:color w:val="000000" w:themeColor="text1"/>
              </w:rPr>
            </w:pPr>
          </w:p>
          <w:p w14:paraId="299711B0" w14:textId="77777777" w:rsidR="006D2E07" w:rsidRPr="00307D1D" w:rsidRDefault="006D2E07" w:rsidP="00F95371">
            <w:pPr>
              <w:jc w:val="both"/>
              <w:rPr>
                <w:rFonts w:ascii="Times New Roman" w:hAnsi="Times New Roman"/>
                <w:color w:val="000000" w:themeColor="text1"/>
              </w:rPr>
            </w:pPr>
            <w:r w:rsidRPr="00307D1D">
              <w:rPr>
                <w:rFonts w:ascii="Times New Roman" w:hAnsi="Times New Roman"/>
                <w:color w:val="000000" w:themeColor="text1"/>
              </w:rPr>
              <w:t>Jei specifikacijoje parašyta „matavimo ribos 0–96%“, tai neleidžia dalyvauti įrenginiams, kurių jutikliai gali matuoti, tarkim, 0–100%.</w:t>
            </w:r>
          </w:p>
          <w:p w14:paraId="238E5B04" w14:textId="77777777" w:rsidR="006D2E07" w:rsidRPr="00307D1D" w:rsidRDefault="006D2E07" w:rsidP="00F95371">
            <w:pPr>
              <w:jc w:val="both"/>
              <w:rPr>
                <w:rFonts w:ascii="Times New Roman" w:hAnsi="Times New Roman"/>
                <w:color w:val="000000" w:themeColor="text1"/>
              </w:rPr>
            </w:pPr>
          </w:p>
          <w:p w14:paraId="27466645" w14:textId="77777777" w:rsidR="006D2E07" w:rsidRPr="00301ABE" w:rsidRDefault="006D2E07" w:rsidP="00F95371">
            <w:pPr>
              <w:jc w:val="both"/>
              <w:rPr>
                <w:rFonts w:ascii="Times New Roman" w:hAnsi="Times New Roman"/>
                <w:color w:val="000000" w:themeColor="text1"/>
              </w:rPr>
            </w:pPr>
            <w:r w:rsidRPr="00307D1D">
              <w:rPr>
                <w:rFonts w:ascii="Times New Roman" w:hAnsi="Times New Roman"/>
                <w:color w:val="000000" w:themeColor="text1"/>
              </w:rPr>
              <w:t>Tai logiškai nepateisinama – platesnės ribos yra privalumas, ne trūkumas. Tokiu atveju tai gali būti laikoma dirbtiniu apribojimu, skirtu „pritaikyti“ konkurso sąlygas konkrečiam modeliui.</w:t>
            </w:r>
          </w:p>
          <w:p w14:paraId="52CE3949"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3. 2.11 punktas – Meniu ir parametrai rodomi lietuvių kalba</w:t>
            </w:r>
          </w:p>
          <w:p w14:paraId="4C7885A7"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Komentaras: Tai perteklinis reikalavimas, kuris riboja tiekėjus iš kitų ES šalių. Šiuo metu Lietuvoje tik viena įmonė parduoda deguonies generatorius su lietuvišku meniu (UAB Deguonies sistemos), todėl kyla pagrįstas įtarimas, kad reikalavimas pritaikytas konkrečiam tiekėjui. Primename, kad Europos Sąjungos direktyvos draudžia dirbtinai riboti konkurenciją dėl kalbos, kai galima naudoti universalius simbolius, anglų ar kitą plačiai suprantamą kalbą, bei pateikti vertimą.</w:t>
            </w:r>
          </w:p>
          <w:p w14:paraId="46AC333B" w14:textId="77777777" w:rsidR="006D2E07" w:rsidRPr="00301ABE" w:rsidRDefault="006D2E07" w:rsidP="00F95371">
            <w:pPr>
              <w:jc w:val="both"/>
              <w:rPr>
                <w:rFonts w:ascii="Times New Roman" w:hAnsi="Times New Roman"/>
                <w:color w:val="000000" w:themeColor="text1"/>
              </w:rPr>
            </w:pPr>
          </w:p>
          <w:p w14:paraId="573636EC"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PASTABOS IR SIŪLYMAI DĖL PIRKIMO TECHNINĖS SPECIFIKACIJOS</w:t>
            </w:r>
          </w:p>
          <w:p w14:paraId="55E5E96E"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 xml:space="preserve">Jei įstaiga ketina įsigyti deguonies generatorių, kyla klausimas, kodėl techninėje specifikacijoje tokio smulkaus lygmens detalumu aprašyti suspausto oro kompresoriaus, oro sausintuvo, rezervinės rampų sistemos su </w:t>
            </w:r>
            <w:proofErr w:type="spellStart"/>
            <w:r w:rsidRPr="00301ABE">
              <w:rPr>
                <w:rFonts w:ascii="Times New Roman" w:hAnsi="Times New Roman"/>
                <w:color w:val="000000" w:themeColor="text1"/>
              </w:rPr>
              <w:t>telemetrija</w:t>
            </w:r>
            <w:proofErr w:type="spellEnd"/>
            <w:r w:rsidRPr="00301ABE">
              <w:rPr>
                <w:rFonts w:ascii="Times New Roman" w:hAnsi="Times New Roman"/>
                <w:color w:val="000000" w:themeColor="text1"/>
              </w:rPr>
              <w:t xml:space="preserve"> bei automatinės deguonies šaltinių perjungimo sistemos su </w:t>
            </w:r>
            <w:proofErr w:type="spellStart"/>
            <w:r w:rsidRPr="00301ABE">
              <w:rPr>
                <w:rFonts w:ascii="Times New Roman" w:hAnsi="Times New Roman"/>
                <w:color w:val="000000" w:themeColor="text1"/>
              </w:rPr>
              <w:t>telemetrija</w:t>
            </w:r>
            <w:proofErr w:type="spellEnd"/>
            <w:r w:rsidRPr="00301ABE">
              <w:rPr>
                <w:rFonts w:ascii="Times New Roman" w:hAnsi="Times New Roman"/>
                <w:color w:val="000000" w:themeColor="text1"/>
              </w:rPr>
              <w:t xml:space="preserve"> parametrai. Tokie pertekliniai reikalavimai apriboja konkurenciją ir sudaro prielaidas pritaikyti pirkimo sąlygas konkrečiam tiekėjui ar sprendimui.</w:t>
            </w:r>
          </w:p>
          <w:p w14:paraId="7038F7CD" w14:textId="77777777" w:rsidR="006D2E07" w:rsidRPr="00301ABE" w:rsidRDefault="006D2E07" w:rsidP="00F95371">
            <w:pPr>
              <w:jc w:val="both"/>
              <w:rPr>
                <w:rFonts w:ascii="Times New Roman" w:hAnsi="Times New Roman"/>
                <w:color w:val="000000" w:themeColor="text1"/>
              </w:rPr>
            </w:pPr>
          </w:p>
          <w:p w14:paraId="54876151"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Siekiant užtikrinti konkurenciją ir tiekėjų lygiavertiškumą, siūlome:</w:t>
            </w:r>
          </w:p>
          <w:p w14:paraId="68AD455A" w14:textId="77777777" w:rsidR="006D2E07" w:rsidRPr="00301ABE" w:rsidRDefault="006D2E07" w:rsidP="00F95371">
            <w:pPr>
              <w:jc w:val="both"/>
              <w:rPr>
                <w:rFonts w:ascii="Times New Roman" w:hAnsi="Times New Roman"/>
                <w:color w:val="000000" w:themeColor="text1"/>
              </w:rPr>
            </w:pPr>
          </w:p>
          <w:p w14:paraId="5A4A813C"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Išbraukti detalizuotus techninius parametrus, susijusius su:</w:t>
            </w:r>
          </w:p>
          <w:p w14:paraId="774CB814"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suspausto oro kompresoriumi,</w:t>
            </w:r>
          </w:p>
          <w:p w14:paraId="553EDCF0"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oro sausintuvu,</w:t>
            </w:r>
          </w:p>
          <w:p w14:paraId="67AEBED3"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Atskirtus komponentus, rampą, automatinę perjungimo sistemą) perkelti į atskiras pirkimo dalis (lotus), kad būtų galima vertinti ir siūlyti alternatyvius sprendimus, nepriklausomai nuo generatoriaus.</w:t>
            </w:r>
          </w:p>
          <w:p w14:paraId="35DB841D" w14:textId="77777777" w:rsidR="006D2E07" w:rsidRPr="00301ABE" w:rsidRDefault="006D2E07" w:rsidP="00F95371">
            <w:pPr>
              <w:jc w:val="both"/>
              <w:rPr>
                <w:rFonts w:ascii="Times New Roman" w:hAnsi="Times New Roman"/>
                <w:color w:val="000000" w:themeColor="text1"/>
              </w:rPr>
            </w:pPr>
          </w:p>
          <w:p w14:paraId="41680FBF"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Palikti tik esminius deguonies generatoriaus parametrus, kurie tiesiogiai susiję su pirkimo objektu:</w:t>
            </w:r>
          </w:p>
          <w:p w14:paraId="5030E99A"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deguonies grynumas,</w:t>
            </w:r>
          </w:p>
          <w:p w14:paraId="7F7EA344"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deguonies generatoriaus našumas,</w:t>
            </w:r>
          </w:p>
          <w:p w14:paraId="384A5E3E" w14:textId="77777777" w:rsidR="006D2E07" w:rsidRPr="00301ABE" w:rsidRDefault="006D2E07" w:rsidP="00F95371">
            <w:pPr>
              <w:jc w:val="both"/>
              <w:rPr>
                <w:rFonts w:ascii="Times New Roman" w:hAnsi="Times New Roman"/>
                <w:color w:val="000000" w:themeColor="text1"/>
              </w:rPr>
            </w:pPr>
            <w:r w:rsidRPr="00301ABE">
              <w:rPr>
                <w:rFonts w:ascii="Times New Roman" w:hAnsi="Times New Roman"/>
                <w:color w:val="000000" w:themeColor="text1"/>
              </w:rPr>
              <w:t>tiekiamo deguonies slėgis.</w:t>
            </w:r>
          </w:p>
          <w:p w14:paraId="180E31CA" w14:textId="77777777" w:rsidR="006D2E07" w:rsidRPr="00301ABE" w:rsidRDefault="006D2E07" w:rsidP="00F95371">
            <w:pPr>
              <w:jc w:val="both"/>
              <w:rPr>
                <w:rFonts w:ascii="Times New Roman" w:hAnsi="Times New Roman"/>
                <w:color w:val="000000" w:themeColor="text1"/>
              </w:rPr>
            </w:pPr>
          </w:p>
          <w:p w14:paraId="7398CDE0" w14:textId="77777777" w:rsidR="006D2E07" w:rsidRDefault="006D2E07" w:rsidP="00F95371">
            <w:pPr>
              <w:jc w:val="both"/>
              <w:rPr>
                <w:rFonts w:ascii="Times New Roman" w:hAnsi="Times New Roman"/>
                <w:color w:val="000000" w:themeColor="text1"/>
              </w:rPr>
            </w:pPr>
            <w:r w:rsidRPr="00301ABE">
              <w:rPr>
                <w:rFonts w:ascii="Times New Roman" w:hAnsi="Times New Roman"/>
                <w:color w:val="000000" w:themeColor="text1"/>
              </w:rPr>
              <w:t>Toks techninės specifikacijos koregavimas užtikrintų didesnį skaidrumą, atitiktų viešųjų pirkimų principus bei leistų rinkoje konkuruoti skirtingiems tiekėjams su skirtingais, tačiau lygiaverčiais sprendimais.</w:t>
            </w:r>
          </w:p>
          <w:p w14:paraId="67FB0DAF" w14:textId="481EECC1" w:rsidR="006D2E07" w:rsidRPr="00217996" w:rsidRDefault="006D2E07" w:rsidP="00F95371">
            <w:pPr>
              <w:jc w:val="both"/>
              <w:rPr>
                <w:rFonts w:ascii="Times New Roman" w:hAnsi="Times New Roman"/>
                <w:color w:val="000000" w:themeColor="text1"/>
              </w:rPr>
            </w:pPr>
            <w:r w:rsidRPr="00191046">
              <w:rPr>
                <w:rFonts w:ascii="Times New Roman" w:hAnsi="Times New Roman"/>
                <w:color w:val="000000" w:themeColor="text1"/>
              </w:rPr>
              <w:t>Remdamiesi aukščiau išdėstytu, prašome peržiūrėti techninę specifikaciją ir pašalinti arba koreguoti perteklinius bei konkurenciją ribojančius reikalavimus, siekiant užtikrinti sąžiningą konkurenciją ir lygiavertes tiekėjų galimybes dalyvauti konkurse.</w:t>
            </w:r>
          </w:p>
        </w:tc>
      </w:tr>
      <w:tr w:rsidR="006D2E07" w:rsidRPr="00217996" w14:paraId="35935AEF" w14:textId="7F531D3E" w:rsidTr="00E36DF2">
        <w:trPr>
          <w:trHeight w:val="1440"/>
        </w:trPr>
        <w:tc>
          <w:tcPr>
            <w:tcW w:w="739" w:type="dxa"/>
          </w:tcPr>
          <w:p w14:paraId="77D6591C" w14:textId="77777777" w:rsidR="006D2E07" w:rsidRPr="00217996" w:rsidRDefault="006D2E07" w:rsidP="00F95371">
            <w:pPr>
              <w:jc w:val="both"/>
              <w:rPr>
                <w:rFonts w:ascii="Times New Roman" w:hAnsi="Times New Roman"/>
                <w:color w:val="000000" w:themeColor="text1"/>
              </w:rPr>
            </w:pPr>
            <w:r w:rsidRPr="00217996">
              <w:rPr>
                <w:rFonts w:ascii="Times New Roman" w:hAnsi="Times New Roman"/>
                <w:color w:val="000000" w:themeColor="text1"/>
              </w:rPr>
              <w:lastRenderedPageBreak/>
              <w:t>3.</w:t>
            </w:r>
          </w:p>
        </w:tc>
        <w:tc>
          <w:tcPr>
            <w:tcW w:w="5244" w:type="dxa"/>
            <w:vAlign w:val="center"/>
          </w:tcPr>
          <w:p w14:paraId="75258B1E" w14:textId="77777777" w:rsidR="006D2E07" w:rsidRPr="00900CE5" w:rsidRDefault="006D2E07" w:rsidP="00F95371">
            <w:pPr>
              <w:spacing w:after="200"/>
              <w:jc w:val="both"/>
              <w:rPr>
                <w:rFonts w:ascii="Times New Roman" w:hAnsi="Times New Roman"/>
                <w:lang w:eastAsia="lt-LT"/>
              </w:rPr>
            </w:pPr>
            <w:r w:rsidRPr="00900CE5">
              <w:rPr>
                <w:rFonts w:ascii="Times New Roman" w:hAnsi="Times New Roman"/>
                <w:lang w:eastAsia="lt-LT"/>
              </w:rPr>
              <w:t>Maksimali planuojama pirkimo vertė pagal pirkimo objekto dalis:</w:t>
            </w:r>
          </w:p>
          <w:p w14:paraId="46C85813" w14:textId="48F8BE1C" w:rsidR="006D2E07" w:rsidRPr="00F95371" w:rsidRDefault="006D2E07" w:rsidP="00F95371">
            <w:pPr>
              <w:spacing w:after="200"/>
              <w:jc w:val="both"/>
              <w:rPr>
                <w:rFonts w:ascii="Times New Roman" w:hAnsi="Times New Roman"/>
                <w:lang w:eastAsia="lt-LT"/>
              </w:rPr>
            </w:pPr>
            <w:r w:rsidRPr="00900CE5">
              <w:rPr>
                <w:rFonts w:ascii="Times New Roman" w:hAnsi="Times New Roman"/>
                <w:b/>
                <w:bCs/>
                <w:lang w:eastAsia="lt-LT"/>
              </w:rPr>
              <w:t>2</w:t>
            </w:r>
            <w:r w:rsidRPr="00900CE5">
              <w:rPr>
                <w:rFonts w:ascii="Times New Roman" w:hAnsi="Times New Roman"/>
                <w:lang w:eastAsia="lt-LT"/>
              </w:rPr>
              <w:t xml:space="preserve"> </w:t>
            </w:r>
            <w:r w:rsidRPr="00900CE5">
              <w:rPr>
                <w:rFonts w:ascii="Times New Roman" w:hAnsi="Times New Roman"/>
                <w:b/>
                <w:lang w:eastAsia="lt-LT"/>
              </w:rPr>
              <w:t>pirkimo objekto dalis</w:t>
            </w:r>
            <w:r w:rsidRPr="00900CE5">
              <w:rPr>
                <w:rFonts w:ascii="Times New Roman" w:hAnsi="Times New Roman"/>
                <w:bCs/>
                <w:lang w:eastAsia="lt-LT"/>
              </w:rPr>
              <w:t xml:space="preserve"> </w:t>
            </w:r>
            <w:r w:rsidRPr="00900CE5">
              <w:rPr>
                <w:rFonts w:ascii="Times New Roman" w:hAnsi="Times New Roman"/>
                <w:lang w:eastAsia="lt-LT"/>
              </w:rPr>
              <w:t>–</w:t>
            </w:r>
            <w:r w:rsidRPr="00900CE5">
              <w:rPr>
                <w:rFonts w:ascii="Times New Roman" w:hAnsi="Times New Roman"/>
                <w:bCs/>
                <w:lang w:eastAsia="lt-LT"/>
              </w:rPr>
              <w:t xml:space="preserve"> </w:t>
            </w:r>
            <w:r w:rsidRPr="00900CE5">
              <w:rPr>
                <w:rFonts w:ascii="Times New Roman" w:hAnsi="Times New Roman"/>
                <w:lang w:eastAsia="lt-LT"/>
              </w:rPr>
              <w:t xml:space="preserve"> </w:t>
            </w:r>
            <w:r w:rsidRPr="00900CE5">
              <w:rPr>
                <w:rFonts w:ascii="Times New Roman" w:hAnsi="Times New Roman"/>
                <w:b/>
                <w:bCs/>
                <w:lang w:eastAsia="lt-LT"/>
              </w:rPr>
              <w:t xml:space="preserve">Deguonies generatorius (1 vnt.) </w:t>
            </w:r>
            <w:r w:rsidRPr="00900CE5">
              <w:rPr>
                <w:rFonts w:ascii="Times New Roman" w:hAnsi="Times New Roman"/>
                <w:bCs/>
                <w:lang w:eastAsia="lt-LT"/>
              </w:rPr>
              <w:t xml:space="preserve">– 78334,00 </w:t>
            </w:r>
            <w:r w:rsidRPr="00900CE5">
              <w:rPr>
                <w:rFonts w:ascii="Times New Roman" w:hAnsi="Times New Roman"/>
                <w:lang w:eastAsia="lt-LT"/>
              </w:rPr>
              <w:t>Eur be PVM</w:t>
            </w:r>
          </w:p>
          <w:p w14:paraId="0755B193" w14:textId="2F55B855" w:rsidR="006D2E07" w:rsidRPr="00900CE5" w:rsidRDefault="006D2E07" w:rsidP="00F95371">
            <w:pPr>
              <w:jc w:val="both"/>
              <w:rPr>
                <w:rFonts w:ascii="Times New Roman" w:hAnsi="Times New Roman"/>
              </w:rPr>
            </w:pPr>
            <w:r w:rsidRPr="00900CE5">
              <w:rPr>
                <w:rFonts w:ascii="Times New Roman" w:hAnsi="Times New Roman"/>
                <w:lang w:eastAsia="lt-LT"/>
              </w:rPr>
              <w:t xml:space="preserve">Ar galėtumėte pasiūlyti perkamas prekes neviršijant nustatytų kainų? </w:t>
            </w:r>
          </w:p>
        </w:tc>
        <w:tc>
          <w:tcPr>
            <w:tcW w:w="8222" w:type="dxa"/>
            <w:vAlign w:val="center"/>
          </w:tcPr>
          <w:p w14:paraId="7D8A16A3" w14:textId="09545FAD" w:rsidR="006D2E07" w:rsidRPr="00217996" w:rsidRDefault="006D2E07" w:rsidP="00F95371">
            <w:pPr>
              <w:jc w:val="both"/>
              <w:rPr>
                <w:rFonts w:ascii="Times New Roman" w:hAnsi="Times New Roman"/>
                <w:color w:val="000000" w:themeColor="text1"/>
              </w:rPr>
            </w:pPr>
          </w:p>
        </w:tc>
      </w:tr>
      <w:tr w:rsidR="006D2E07" w:rsidRPr="00217996" w14:paraId="12BF26CD" w14:textId="02AAB063" w:rsidTr="00E36DF2">
        <w:trPr>
          <w:trHeight w:val="2256"/>
        </w:trPr>
        <w:tc>
          <w:tcPr>
            <w:tcW w:w="739" w:type="dxa"/>
          </w:tcPr>
          <w:p w14:paraId="71145611" w14:textId="77777777" w:rsidR="006D2E07" w:rsidRPr="00217996" w:rsidRDefault="006D2E07" w:rsidP="0035058B">
            <w:pPr>
              <w:jc w:val="both"/>
              <w:rPr>
                <w:rFonts w:ascii="Times New Roman" w:hAnsi="Times New Roman"/>
                <w:color w:val="000000" w:themeColor="text1"/>
              </w:rPr>
            </w:pPr>
            <w:r w:rsidRPr="00217996">
              <w:rPr>
                <w:rFonts w:ascii="Times New Roman" w:hAnsi="Times New Roman"/>
                <w:color w:val="000000" w:themeColor="text1"/>
              </w:rPr>
              <w:t>4.</w:t>
            </w:r>
          </w:p>
        </w:tc>
        <w:tc>
          <w:tcPr>
            <w:tcW w:w="5244" w:type="dxa"/>
            <w:vAlign w:val="center"/>
          </w:tcPr>
          <w:p w14:paraId="3436C2D0" w14:textId="3A83C042" w:rsidR="006D2E07" w:rsidRPr="00900CE5" w:rsidRDefault="006D2E07" w:rsidP="0035058B">
            <w:pPr>
              <w:tabs>
                <w:tab w:val="left" w:pos="851"/>
              </w:tabs>
              <w:autoSpaceDE w:val="0"/>
              <w:autoSpaceDN w:val="0"/>
              <w:adjustRightInd w:val="0"/>
              <w:jc w:val="both"/>
              <w:rPr>
                <w:rFonts w:ascii="Times New Roman" w:hAnsi="Times New Roman"/>
              </w:rPr>
            </w:pPr>
            <w:r w:rsidRPr="00900CE5">
              <w:rPr>
                <w:rFonts w:ascii="Times New Roman" w:hAnsi="Times New Roman"/>
              </w:rPr>
              <w:t>Kokio gamintojo bei modelio prekę, atitinkančią techninės specifikacijos reikalavimus (esamos redakcijos arba atlikus Jūsų pasiūlytus reikalavimų pakeitimus), galėtumėte pasiūlyti konkrečioje pirkimo objekto dalyje?</w:t>
            </w:r>
          </w:p>
          <w:p w14:paraId="33DC6A1F" w14:textId="5B81F100" w:rsidR="006D2E07" w:rsidRPr="00900CE5" w:rsidRDefault="006D2E07" w:rsidP="0035058B">
            <w:pPr>
              <w:jc w:val="both"/>
              <w:rPr>
                <w:rFonts w:ascii="Times New Roman" w:hAnsi="Times New Roman"/>
              </w:rPr>
            </w:pPr>
            <w:r w:rsidRPr="00900CE5">
              <w:rPr>
                <w:rFonts w:ascii="Times New Roman" w:hAnsi="Times New Roman"/>
              </w:rPr>
              <w:t>(</w:t>
            </w:r>
            <w:r w:rsidRPr="00900CE5">
              <w:rPr>
                <w:rFonts w:ascii="Times New Roman" w:hAnsi="Times New Roman"/>
                <w:i/>
              </w:rPr>
              <w:t>prašome pateikti nuorodą (-</w:t>
            </w:r>
            <w:proofErr w:type="spellStart"/>
            <w:r w:rsidRPr="00900CE5">
              <w:rPr>
                <w:rFonts w:ascii="Times New Roman" w:hAnsi="Times New Roman"/>
                <w:i/>
              </w:rPr>
              <w:t>as</w:t>
            </w:r>
            <w:proofErr w:type="spellEnd"/>
            <w:r w:rsidRPr="00900CE5">
              <w:rPr>
                <w:rFonts w:ascii="Times New Roman" w:hAnsi="Times New Roman"/>
                <w:i/>
              </w:rPr>
              <w:t>) į technines charakteristikas ir/arba pateikti gamintojo dokumentaciją; pageidautina, kad nurodytumėt taip pat ir preliminarią siūlomos prekės vieneto kainą be PVM</w:t>
            </w:r>
            <w:r w:rsidRPr="00900CE5">
              <w:rPr>
                <w:rFonts w:ascii="Times New Roman" w:hAnsi="Times New Roman"/>
              </w:rPr>
              <w:t>).</w:t>
            </w:r>
          </w:p>
        </w:tc>
        <w:tc>
          <w:tcPr>
            <w:tcW w:w="8222" w:type="dxa"/>
            <w:vAlign w:val="center"/>
          </w:tcPr>
          <w:p w14:paraId="29E008D2" w14:textId="77777777" w:rsidR="006D2E07" w:rsidRPr="00217996" w:rsidRDefault="006D2E07" w:rsidP="0035058B">
            <w:pPr>
              <w:jc w:val="both"/>
              <w:rPr>
                <w:rFonts w:ascii="Times New Roman" w:hAnsi="Times New Roman"/>
                <w:color w:val="000000" w:themeColor="text1"/>
              </w:rPr>
            </w:pPr>
          </w:p>
        </w:tc>
      </w:tr>
      <w:tr w:rsidR="006D2E07" w:rsidRPr="00217996" w14:paraId="137393B2" w14:textId="6A17C542" w:rsidTr="00E36DF2">
        <w:trPr>
          <w:trHeight w:val="1239"/>
        </w:trPr>
        <w:tc>
          <w:tcPr>
            <w:tcW w:w="739" w:type="dxa"/>
          </w:tcPr>
          <w:p w14:paraId="4A403707" w14:textId="77777777" w:rsidR="006D2E07" w:rsidRPr="00217996" w:rsidRDefault="006D2E07" w:rsidP="0035058B">
            <w:pPr>
              <w:jc w:val="both"/>
              <w:rPr>
                <w:rFonts w:ascii="Times New Roman" w:hAnsi="Times New Roman"/>
                <w:color w:val="000000" w:themeColor="text1"/>
              </w:rPr>
            </w:pPr>
            <w:r w:rsidRPr="00217996">
              <w:rPr>
                <w:rFonts w:ascii="Times New Roman" w:hAnsi="Times New Roman"/>
                <w:color w:val="000000" w:themeColor="text1"/>
              </w:rPr>
              <w:t>5.</w:t>
            </w:r>
          </w:p>
        </w:tc>
        <w:tc>
          <w:tcPr>
            <w:tcW w:w="5244" w:type="dxa"/>
            <w:vAlign w:val="center"/>
          </w:tcPr>
          <w:p w14:paraId="1C8BD5FF" w14:textId="5F350BE5" w:rsidR="006D2E07" w:rsidRPr="00217996" w:rsidRDefault="006D2E07" w:rsidP="0035058B">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Kokia yra standartinė gamintojo suteikiama garantija siūlomai prekei (jos komplektuojamoms dalims)?</w:t>
            </w:r>
          </w:p>
          <w:p w14:paraId="3B9D51EE" w14:textId="77777777" w:rsidR="006D2E07" w:rsidRPr="00217996" w:rsidRDefault="006D2E07" w:rsidP="0035058B">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Kokios garantinės priežiūros sąlygos (terminai, garantijos pratęsimo galimybės ir jos kaina, kt.)?</w:t>
            </w:r>
          </w:p>
        </w:tc>
        <w:tc>
          <w:tcPr>
            <w:tcW w:w="8222" w:type="dxa"/>
            <w:vAlign w:val="center"/>
          </w:tcPr>
          <w:p w14:paraId="1D5CFD71" w14:textId="7251E472" w:rsidR="006D2E07" w:rsidRPr="00217996" w:rsidRDefault="006D2E07" w:rsidP="0035058B">
            <w:pPr>
              <w:jc w:val="both"/>
              <w:rPr>
                <w:rFonts w:ascii="Times New Roman" w:hAnsi="Times New Roman"/>
                <w:color w:val="000000" w:themeColor="text1"/>
              </w:rPr>
            </w:pPr>
          </w:p>
        </w:tc>
      </w:tr>
      <w:tr w:rsidR="006D2E07" w:rsidRPr="00217996" w14:paraId="2A17C1CA" w14:textId="4AC4C5B3" w:rsidTr="00E36DF2">
        <w:trPr>
          <w:trHeight w:val="504"/>
        </w:trPr>
        <w:tc>
          <w:tcPr>
            <w:tcW w:w="739" w:type="dxa"/>
          </w:tcPr>
          <w:p w14:paraId="53F5DD9E" w14:textId="77777777" w:rsidR="006D2E07" w:rsidRPr="00217996" w:rsidRDefault="006D2E07" w:rsidP="0035058B">
            <w:pPr>
              <w:jc w:val="both"/>
              <w:rPr>
                <w:rFonts w:ascii="Times New Roman" w:hAnsi="Times New Roman"/>
                <w:color w:val="000000" w:themeColor="text1"/>
              </w:rPr>
            </w:pPr>
            <w:r w:rsidRPr="00217996">
              <w:rPr>
                <w:rFonts w:ascii="Times New Roman" w:hAnsi="Times New Roman"/>
                <w:color w:val="000000" w:themeColor="text1"/>
              </w:rPr>
              <w:t>6.</w:t>
            </w:r>
          </w:p>
        </w:tc>
        <w:tc>
          <w:tcPr>
            <w:tcW w:w="5244" w:type="dxa"/>
            <w:vAlign w:val="center"/>
          </w:tcPr>
          <w:p w14:paraId="38339357" w14:textId="4A8CA8F6" w:rsidR="006D2E07" w:rsidRPr="00217996" w:rsidRDefault="006D2E07" w:rsidP="0035058B">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Koks galėtų būti terminas  prekių pristatymui?</w:t>
            </w:r>
          </w:p>
        </w:tc>
        <w:tc>
          <w:tcPr>
            <w:tcW w:w="8222" w:type="dxa"/>
            <w:vAlign w:val="center"/>
          </w:tcPr>
          <w:p w14:paraId="2DA83C22" w14:textId="3FD5E3E3" w:rsidR="006D2E07" w:rsidRPr="00217996" w:rsidRDefault="006D2E07" w:rsidP="0035058B">
            <w:pPr>
              <w:jc w:val="both"/>
              <w:rPr>
                <w:rFonts w:ascii="Times New Roman" w:hAnsi="Times New Roman"/>
                <w:color w:val="000000" w:themeColor="text1"/>
              </w:rPr>
            </w:pPr>
          </w:p>
        </w:tc>
      </w:tr>
      <w:tr w:rsidR="006D2E07" w:rsidRPr="00217996" w14:paraId="605F6E9A" w14:textId="277888FA" w:rsidTr="00E36DF2">
        <w:trPr>
          <w:trHeight w:val="504"/>
        </w:trPr>
        <w:tc>
          <w:tcPr>
            <w:tcW w:w="739" w:type="dxa"/>
          </w:tcPr>
          <w:p w14:paraId="09F296D2" w14:textId="004C87E2" w:rsidR="006D2E07" w:rsidRPr="00217996" w:rsidRDefault="006D2E07" w:rsidP="0035058B">
            <w:pPr>
              <w:jc w:val="both"/>
              <w:rPr>
                <w:rFonts w:ascii="Times New Roman" w:hAnsi="Times New Roman"/>
                <w:color w:val="000000" w:themeColor="text1"/>
              </w:rPr>
            </w:pPr>
            <w:r w:rsidRPr="00217996">
              <w:rPr>
                <w:rFonts w:ascii="Times New Roman" w:hAnsi="Times New Roman"/>
                <w:color w:val="000000" w:themeColor="text1"/>
              </w:rPr>
              <w:t>7.</w:t>
            </w:r>
          </w:p>
        </w:tc>
        <w:tc>
          <w:tcPr>
            <w:tcW w:w="5244" w:type="dxa"/>
            <w:vAlign w:val="center"/>
          </w:tcPr>
          <w:p w14:paraId="3A90BF1F" w14:textId="0D4D88F2" w:rsidR="006D2E07" w:rsidRPr="00217996" w:rsidRDefault="006D2E07" w:rsidP="0035058B">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Kuriuos aplinkos apsaugos kriterijus, iš nurodytų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atitinka Jūsų įmonės siūlomos priemonės? Kokius aplinkos apsaugos kriterijų (žaliojo pirkimo reikalavimų) atitiktį patvirtinančius dokumentus galėtumėte pateikti pirkimo metu?</w:t>
            </w:r>
          </w:p>
        </w:tc>
        <w:tc>
          <w:tcPr>
            <w:tcW w:w="8222" w:type="dxa"/>
            <w:vAlign w:val="center"/>
          </w:tcPr>
          <w:p w14:paraId="5E00D104" w14:textId="77777777" w:rsidR="006D2E07" w:rsidRPr="00217996" w:rsidRDefault="006D2E07" w:rsidP="0035058B">
            <w:pPr>
              <w:jc w:val="both"/>
              <w:rPr>
                <w:rFonts w:ascii="Times New Roman" w:hAnsi="Times New Roman"/>
                <w:color w:val="000000" w:themeColor="text1"/>
              </w:rPr>
            </w:pPr>
          </w:p>
        </w:tc>
      </w:tr>
      <w:tr w:rsidR="006D2E07" w:rsidRPr="00217996" w14:paraId="40078D5C" w14:textId="58DE2139" w:rsidTr="00E36DF2">
        <w:trPr>
          <w:trHeight w:val="665"/>
        </w:trPr>
        <w:tc>
          <w:tcPr>
            <w:tcW w:w="739" w:type="dxa"/>
          </w:tcPr>
          <w:p w14:paraId="6C722943" w14:textId="56D0C868" w:rsidR="006D2E07" w:rsidRPr="00217996" w:rsidRDefault="006D2E07" w:rsidP="0035058B">
            <w:pPr>
              <w:jc w:val="both"/>
              <w:rPr>
                <w:rFonts w:ascii="Times New Roman" w:hAnsi="Times New Roman"/>
                <w:color w:val="000000" w:themeColor="text1"/>
              </w:rPr>
            </w:pPr>
            <w:r w:rsidRPr="00217996">
              <w:rPr>
                <w:rFonts w:ascii="Times New Roman" w:hAnsi="Times New Roman"/>
                <w:color w:val="000000" w:themeColor="text1"/>
              </w:rPr>
              <w:t>8.</w:t>
            </w:r>
          </w:p>
        </w:tc>
        <w:tc>
          <w:tcPr>
            <w:tcW w:w="5244" w:type="dxa"/>
            <w:vAlign w:val="center"/>
          </w:tcPr>
          <w:p w14:paraId="72A5E918" w14:textId="77777777" w:rsidR="006D2E07" w:rsidRPr="00217996" w:rsidRDefault="006D2E07" w:rsidP="0035058B">
            <w:pPr>
              <w:jc w:val="both"/>
              <w:rPr>
                <w:rFonts w:ascii="Times New Roman" w:hAnsi="Times New Roman"/>
                <w:color w:val="000000" w:themeColor="text1"/>
              </w:rPr>
            </w:pPr>
            <w:r w:rsidRPr="00217996">
              <w:rPr>
                <w:rFonts w:ascii="Times New Roman" w:hAnsi="Times New Roman"/>
                <w:color w:val="000000" w:themeColor="text1"/>
              </w:rPr>
              <w:t>Ar turite kitų pastebėjimų ar pasiūlymų? (</w:t>
            </w:r>
            <w:r w:rsidRPr="00217996">
              <w:rPr>
                <w:rFonts w:ascii="Times New Roman" w:hAnsi="Times New Roman"/>
                <w:i/>
                <w:color w:val="000000" w:themeColor="text1"/>
              </w:rPr>
              <w:t>jei turite,</w:t>
            </w:r>
            <w:r w:rsidRPr="00217996">
              <w:rPr>
                <w:rFonts w:ascii="Times New Roman" w:hAnsi="Times New Roman"/>
                <w:color w:val="000000" w:themeColor="text1"/>
              </w:rPr>
              <w:t xml:space="preserve"> </w:t>
            </w:r>
            <w:r w:rsidRPr="00217996">
              <w:rPr>
                <w:rFonts w:ascii="Times New Roman" w:hAnsi="Times New Roman"/>
                <w:i/>
                <w:color w:val="000000" w:themeColor="text1"/>
              </w:rPr>
              <w:t>prašome pateikti</w:t>
            </w:r>
            <w:r w:rsidRPr="00217996">
              <w:rPr>
                <w:rFonts w:ascii="Times New Roman" w:hAnsi="Times New Roman"/>
                <w:color w:val="000000" w:themeColor="text1"/>
              </w:rPr>
              <w:t>)</w:t>
            </w:r>
          </w:p>
        </w:tc>
        <w:tc>
          <w:tcPr>
            <w:tcW w:w="8222" w:type="dxa"/>
            <w:vAlign w:val="center"/>
          </w:tcPr>
          <w:p w14:paraId="61EC445D" w14:textId="332499A2" w:rsidR="006D2E07" w:rsidRPr="00217996" w:rsidRDefault="006D2E07" w:rsidP="0035058B">
            <w:pPr>
              <w:jc w:val="both"/>
              <w:rPr>
                <w:rFonts w:ascii="Times New Roman" w:hAnsi="Times New Roman"/>
                <w:color w:val="000000" w:themeColor="text1"/>
              </w:rPr>
            </w:pPr>
          </w:p>
        </w:tc>
      </w:tr>
    </w:tbl>
    <w:p w14:paraId="59E4A7F4" w14:textId="77777777" w:rsidR="007C1933" w:rsidRPr="005A585E" w:rsidRDefault="007C1933" w:rsidP="007C1933">
      <w:pPr>
        <w:spacing w:after="0" w:line="240" w:lineRule="auto"/>
        <w:rPr>
          <w:rFonts w:ascii="Times New Roman" w:hAnsi="Times New Roman" w:cs="Times New Roman"/>
          <w:b/>
          <w:bCs/>
          <w:sz w:val="20"/>
          <w:szCs w:val="20"/>
          <w:lang w:eastAsia="lt-LT"/>
        </w:rPr>
      </w:pPr>
      <w:r w:rsidRPr="005A585E">
        <w:rPr>
          <w:rFonts w:ascii="Times New Roman" w:hAnsi="Times New Roman" w:cs="Times New Roman"/>
          <w:b/>
          <w:bCs/>
          <w:sz w:val="20"/>
          <w:szCs w:val="20"/>
          <w:lang w:eastAsia="lt-LT"/>
        </w:rPr>
        <w:t>Bendrieji reikalavimai:</w:t>
      </w:r>
    </w:p>
    <w:p w14:paraId="340C29C9" w14:textId="77777777" w:rsidR="007C1933" w:rsidRPr="005A585E" w:rsidRDefault="007C1933" w:rsidP="007C1933">
      <w:pPr>
        <w:spacing w:after="0" w:line="240" w:lineRule="auto"/>
        <w:rPr>
          <w:rFonts w:ascii="Times New Roman" w:hAnsi="Times New Roman" w:cs="Times New Roman"/>
          <w:bCs/>
          <w:sz w:val="20"/>
          <w:szCs w:val="20"/>
        </w:rPr>
      </w:pPr>
      <w:r w:rsidRPr="005A585E">
        <w:rPr>
          <w:rFonts w:ascii="Times New Roman" w:hAnsi="Times New Roman" w:cs="Times New Roman"/>
          <w:bCs/>
          <w:sz w:val="20"/>
          <w:szCs w:val="20"/>
        </w:rPr>
        <w:t>Planuojama įsigyti sistema sudaryta iš deguonies generatoriaus komplekto (kompresorius, deguonies generatorius, slėginės talpos, oro sausintuvai, valdymo blokai), taip pat deguonies rezervinės rampos bei vamzdyno iki II-</w:t>
      </w:r>
      <w:proofErr w:type="spellStart"/>
      <w:r w:rsidRPr="005A585E">
        <w:rPr>
          <w:rFonts w:ascii="Times New Roman" w:hAnsi="Times New Roman" w:cs="Times New Roman"/>
          <w:bCs/>
          <w:sz w:val="20"/>
          <w:szCs w:val="20"/>
        </w:rPr>
        <w:t>ojo</w:t>
      </w:r>
      <w:proofErr w:type="spellEnd"/>
      <w:r w:rsidRPr="005A585E">
        <w:rPr>
          <w:rFonts w:ascii="Times New Roman" w:hAnsi="Times New Roman" w:cs="Times New Roman"/>
          <w:bCs/>
          <w:sz w:val="20"/>
          <w:szCs w:val="20"/>
        </w:rPr>
        <w:t xml:space="preserve"> TB diagnostikos ir gydymo skyriaus, kur įrengta deguonies tiekimo sistema. </w:t>
      </w:r>
    </w:p>
    <w:p w14:paraId="51ABDE4F" w14:textId="77777777" w:rsidR="007C1933" w:rsidRPr="005A585E" w:rsidRDefault="007C1933" w:rsidP="007C1933">
      <w:pPr>
        <w:spacing w:after="0" w:line="240" w:lineRule="auto"/>
        <w:rPr>
          <w:rFonts w:ascii="Times New Roman" w:hAnsi="Times New Roman" w:cs="Times New Roman"/>
          <w:bCs/>
          <w:sz w:val="20"/>
          <w:szCs w:val="20"/>
        </w:rPr>
      </w:pPr>
      <w:r w:rsidRPr="005A585E">
        <w:rPr>
          <w:rFonts w:ascii="Times New Roman" w:hAnsi="Times New Roman" w:cs="Times New Roman"/>
          <w:bCs/>
          <w:sz w:val="20"/>
          <w:szCs w:val="20"/>
        </w:rPr>
        <w:t>Visi Sistemos komponentai montuojami įstaigos pastato rūsio patalpose, rezervinė rampa – prie rūsio sienos.</w:t>
      </w:r>
    </w:p>
    <w:p w14:paraId="497C51D1" w14:textId="77777777" w:rsidR="007C1933" w:rsidRPr="005A585E" w:rsidRDefault="007C1933" w:rsidP="007C1933">
      <w:pPr>
        <w:spacing w:after="0" w:line="240" w:lineRule="auto"/>
        <w:rPr>
          <w:rFonts w:ascii="Times New Roman" w:hAnsi="Times New Roman" w:cs="Times New Roman"/>
          <w:bCs/>
          <w:sz w:val="20"/>
          <w:szCs w:val="20"/>
        </w:rPr>
      </w:pPr>
      <w:r w:rsidRPr="005A585E">
        <w:rPr>
          <w:rFonts w:ascii="Times New Roman" w:hAnsi="Times New Roman" w:cs="Times New Roman"/>
          <w:bCs/>
          <w:sz w:val="20"/>
          <w:szCs w:val="20"/>
        </w:rPr>
        <w:t>Sistemos pristatymo, įrengimo ir paleidimo terminas – 12 (dvylika) mėnesių nuo sutarties pasirašymo.</w:t>
      </w:r>
    </w:p>
    <w:p w14:paraId="415BA5F4" w14:textId="77777777" w:rsidR="007C1933" w:rsidRPr="005A585E" w:rsidRDefault="007C1933" w:rsidP="007C1933">
      <w:pPr>
        <w:spacing w:after="0" w:line="240" w:lineRule="auto"/>
        <w:rPr>
          <w:rFonts w:ascii="Times New Roman" w:hAnsi="Times New Roman" w:cs="Times New Roman"/>
          <w:bCs/>
          <w:sz w:val="20"/>
          <w:szCs w:val="20"/>
        </w:rPr>
      </w:pPr>
      <w:r w:rsidRPr="005A585E">
        <w:rPr>
          <w:rFonts w:ascii="Times New Roman" w:hAnsi="Times New Roman" w:cs="Times New Roman"/>
          <w:bCs/>
          <w:sz w:val="20"/>
          <w:szCs w:val="20"/>
        </w:rPr>
        <w:t>Suvirinimo darbus turi atlikti suvirintojas atestuotas pagal EN 9606-1 standartą.</w:t>
      </w:r>
    </w:p>
    <w:p w14:paraId="73FA521C" w14:textId="77777777" w:rsidR="007C1933" w:rsidRPr="005A585E" w:rsidRDefault="007C1933" w:rsidP="007C1933">
      <w:pPr>
        <w:spacing w:after="0" w:line="240" w:lineRule="auto"/>
        <w:rPr>
          <w:rFonts w:ascii="Times New Roman" w:hAnsi="Times New Roman" w:cs="Times New Roman"/>
          <w:bCs/>
          <w:sz w:val="20"/>
          <w:szCs w:val="20"/>
        </w:rPr>
      </w:pPr>
      <w:r w:rsidRPr="005A585E">
        <w:rPr>
          <w:rFonts w:ascii="Times New Roman" w:hAnsi="Times New Roman" w:cs="Times New Roman"/>
          <w:bCs/>
          <w:sz w:val="20"/>
          <w:szCs w:val="20"/>
        </w:rPr>
        <w:t>Visi Sistemos komponentai ir montavimo metu naudojamos medžiagos, turintys sąlytį su deguonimi, turi būti tinkamo medžiagiškumo, neužterštos alyvomis ir riebalais. Dirbant su deguonies tiekimo sistemomis turi būti laikomasi švaros, ypatingai turi būti užtikrinta, kad nebūtų absoliučiai jokių riebalų.</w:t>
      </w:r>
    </w:p>
    <w:p w14:paraId="652CFF85" w14:textId="77777777" w:rsidR="007C1933" w:rsidRPr="005A585E" w:rsidRDefault="007C1933" w:rsidP="007C1933">
      <w:pPr>
        <w:spacing w:after="0" w:line="240" w:lineRule="auto"/>
        <w:rPr>
          <w:rFonts w:ascii="Times New Roman" w:hAnsi="Times New Roman" w:cs="Times New Roman"/>
          <w:bCs/>
          <w:sz w:val="20"/>
          <w:szCs w:val="20"/>
        </w:rPr>
      </w:pPr>
      <w:r w:rsidRPr="005A585E">
        <w:rPr>
          <w:rFonts w:ascii="Times New Roman" w:hAnsi="Times New Roman" w:cs="Times New Roman"/>
          <w:bCs/>
          <w:sz w:val="20"/>
          <w:szCs w:val="20"/>
        </w:rPr>
        <w:t>Reikalingą interneto kabelį nuo serverinės, esančios III aukšte, iki patalpos, kurioje numatomas įrengti deguonies generatorius (apie 150 m kabelio), nutiesia tiekėjas, o komutacinėje spintoje pajungia užsakovas.</w:t>
      </w:r>
    </w:p>
    <w:p w14:paraId="0A537B32" w14:textId="77777777" w:rsidR="007C1933" w:rsidRPr="005A585E" w:rsidRDefault="007C1933" w:rsidP="007C1933">
      <w:pPr>
        <w:spacing w:after="0" w:line="240" w:lineRule="auto"/>
        <w:rPr>
          <w:rFonts w:ascii="Times New Roman" w:hAnsi="Times New Roman" w:cs="Times New Roman"/>
          <w:bCs/>
          <w:sz w:val="20"/>
          <w:szCs w:val="20"/>
        </w:rPr>
      </w:pPr>
      <w:r w:rsidRPr="005A585E">
        <w:rPr>
          <w:rFonts w:ascii="Times New Roman" w:hAnsi="Times New Roman" w:cs="Times New Roman"/>
          <w:bCs/>
          <w:sz w:val="20"/>
          <w:szCs w:val="20"/>
        </w:rPr>
        <w:t>Elektros kabelį iki elektros skydinės, nutiesia tiekėjas, o skydinėje pajungia užsakovas.</w:t>
      </w:r>
    </w:p>
    <w:p w14:paraId="3FA9D387" w14:textId="77777777" w:rsidR="007C1933" w:rsidRPr="005A585E" w:rsidRDefault="007C1933" w:rsidP="007C1933">
      <w:pPr>
        <w:spacing w:after="0" w:line="240" w:lineRule="auto"/>
        <w:rPr>
          <w:rFonts w:ascii="Times New Roman" w:hAnsi="Times New Roman" w:cs="Times New Roman"/>
          <w:bCs/>
          <w:sz w:val="20"/>
          <w:szCs w:val="20"/>
        </w:rPr>
      </w:pPr>
      <w:r w:rsidRPr="005A585E">
        <w:rPr>
          <w:rFonts w:ascii="Times New Roman" w:hAnsi="Times New Roman" w:cs="Times New Roman"/>
          <w:bCs/>
          <w:sz w:val="20"/>
          <w:szCs w:val="20"/>
        </w:rPr>
        <w:t>Baigus Sistemos instaliavimą tiekėjas privalo savo sąskaita išvalyti patalpas ir išvežti statybines atliekas. Visos vamzdynų jungtys turi būti sulituotos arba suvirintos (išskyrus sriegiu jungiamus, tokių komponentų, kaip uždarymo vožtuvai, slėgio jutikliai). Litavimui naudoti tik švarias technologijas. Taikomi litavimo ar suvirinimo metodai turi užtikrinti, kad jungtys išlaikys savo mechanines savybes iki 450 0C. Defektines vietas lituotu sujungimu leidžiama pataisyti, bet ne daugiau dviejų kartų.</w:t>
      </w:r>
    </w:p>
    <w:p w14:paraId="7124BBE1" w14:textId="77777777" w:rsidR="007C1933" w:rsidRPr="005A585E" w:rsidRDefault="007C1933" w:rsidP="007C1933">
      <w:pPr>
        <w:spacing w:after="0" w:line="240" w:lineRule="auto"/>
        <w:rPr>
          <w:rFonts w:ascii="Times New Roman" w:hAnsi="Times New Roman" w:cs="Times New Roman"/>
          <w:bCs/>
          <w:sz w:val="20"/>
          <w:szCs w:val="20"/>
        </w:rPr>
      </w:pPr>
      <w:r w:rsidRPr="005A585E">
        <w:rPr>
          <w:rFonts w:ascii="Times New Roman" w:hAnsi="Times New Roman" w:cs="Times New Roman"/>
          <w:bCs/>
          <w:sz w:val="20"/>
          <w:szCs w:val="20"/>
        </w:rPr>
        <w:t>Visa įranga, vamzdžiai, visos jungtys ir armatūra turi būti sertifikuoti.</w:t>
      </w:r>
    </w:p>
    <w:p w14:paraId="29489EC6" w14:textId="77777777" w:rsidR="007C1933" w:rsidRPr="005A585E" w:rsidRDefault="007C1933" w:rsidP="007C1933">
      <w:pPr>
        <w:spacing w:after="0" w:line="240" w:lineRule="auto"/>
        <w:rPr>
          <w:rFonts w:ascii="Times New Roman" w:hAnsi="Times New Roman" w:cs="Times New Roman"/>
          <w:bCs/>
          <w:sz w:val="20"/>
          <w:szCs w:val="20"/>
        </w:rPr>
      </w:pPr>
      <w:r w:rsidRPr="005A585E">
        <w:rPr>
          <w:rFonts w:ascii="Times New Roman" w:hAnsi="Times New Roman" w:cs="Times New Roman"/>
          <w:bCs/>
          <w:sz w:val="20"/>
          <w:szCs w:val="20"/>
        </w:rPr>
        <w:t>Po sumontavimo turi atlikti vamzdyno prapūtimą inertinėmis dujomis, atlikti hidraulinį bandymą.</w:t>
      </w:r>
    </w:p>
    <w:p w14:paraId="61FFEB78" w14:textId="77777777" w:rsidR="007C1933" w:rsidRPr="00C86100" w:rsidRDefault="007C1933" w:rsidP="007C1933">
      <w:pPr>
        <w:spacing w:after="0" w:line="240" w:lineRule="auto"/>
        <w:rPr>
          <w:rFonts w:ascii="Times New Roman" w:hAnsi="Times New Roman" w:cs="Times New Roman"/>
          <w:bCs/>
        </w:rPr>
      </w:pPr>
    </w:p>
    <w:tbl>
      <w:tblPr>
        <w:tblStyle w:val="Lentelstinklelis2"/>
        <w:tblW w:w="14737" w:type="dxa"/>
        <w:tblLook w:val="0000" w:firstRow="0" w:lastRow="0" w:firstColumn="0" w:lastColumn="0" w:noHBand="0" w:noVBand="0"/>
      </w:tblPr>
      <w:tblGrid>
        <w:gridCol w:w="1171"/>
        <w:gridCol w:w="2645"/>
        <w:gridCol w:w="5110"/>
        <w:gridCol w:w="5811"/>
      </w:tblGrid>
      <w:tr w:rsidR="008464B1" w:rsidRPr="00D3725E" w14:paraId="3A671DDE" w14:textId="7A5C6D30" w:rsidTr="006D2E07">
        <w:trPr>
          <w:trHeight w:val="19"/>
        </w:trPr>
        <w:tc>
          <w:tcPr>
            <w:tcW w:w="1171" w:type="dxa"/>
          </w:tcPr>
          <w:p w14:paraId="31F936C2" w14:textId="1276C0B1" w:rsidR="008464B1" w:rsidRPr="00970E4C" w:rsidRDefault="008464B1" w:rsidP="008464B1">
            <w:pPr>
              <w:rPr>
                <w:rFonts w:ascii="Times New Roman" w:eastAsia="Arial Unicode MS" w:hAnsi="Times New Roman" w:cs="Times New Roman"/>
                <w:b/>
              </w:rPr>
            </w:pPr>
          </w:p>
        </w:tc>
        <w:tc>
          <w:tcPr>
            <w:tcW w:w="2645" w:type="dxa"/>
          </w:tcPr>
          <w:p w14:paraId="328C7DA3" w14:textId="1B973270" w:rsidR="008464B1" w:rsidRPr="00970E4C" w:rsidRDefault="008464B1" w:rsidP="008464B1">
            <w:pPr>
              <w:rPr>
                <w:rFonts w:ascii="Times New Roman" w:eastAsia="Arial Unicode MS" w:hAnsi="Times New Roman" w:cs="Times New Roman"/>
                <w:b/>
              </w:rPr>
            </w:pPr>
          </w:p>
        </w:tc>
        <w:tc>
          <w:tcPr>
            <w:tcW w:w="5110" w:type="dxa"/>
          </w:tcPr>
          <w:p w14:paraId="52BCB00E" w14:textId="0D145BE7" w:rsidR="008464B1" w:rsidRPr="00970E4C" w:rsidRDefault="008464B1" w:rsidP="008464B1">
            <w:pPr>
              <w:rPr>
                <w:rFonts w:ascii="Times New Roman" w:eastAsia="Arial Unicode MS" w:hAnsi="Times New Roman" w:cs="Times New Roman"/>
                <w:b/>
              </w:rPr>
            </w:pPr>
          </w:p>
        </w:tc>
        <w:tc>
          <w:tcPr>
            <w:tcW w:w="5811" w:type="dxa"/>
            <w:vAlign w:val="center"/>
          </w:tcPr>
          <w:p w14:paraId="2BBADAC2" w14:textId="19F4EE5F" w:rsidR="008464B1" w:rsidRPr="00970E4C" w:rsidRDefault="00830970" w:rsidP="008464B1">
            <w:pPr>
              <w:rPr>
                <w:rFonts w:ascii="Times New Roman" w:eastAsia="Arial Unicode MS" w:hAnsi="Times New Roman" w:cs="Times New Roman"/>
                <w:b/>
              </w:rPr>
            </w:pPr>
            <w:r>
              <w:rPr>
                <w:rFonts w:ascii="Times New Roman" w:hAnsi="Times New Roman"/>
                <w:b/>
                <w:color w:val="000000" w:themeColor="text1"/>
              </w:rPr>
              <w:t>12 dalyvis</w:t>
            </w:r>
          </w:p>
        </w:tc>
      </w:tr>
      <w:tr w:rsidR="008464B1" w:rsidRPr="00D3725E" w14:paraId="35F172AC" w14:textId="77777777" w:rsidTr="006D2E07">
        <w:trPr>
          <w:trHeight w:val="19"/>
        </w:trPr>
        <w:tc>
          <w:tcPr>
            <w:tcW w:w="1171" w:type="dxa"/>
          </w:tcPr>
          <w:p w14:paraId="06385840" w14:textId="1C40BB00" w:rsidR="008464B1" w:rsidRPr="00970E4C" w:rsidRDefault="008464B1" w:rsidP="008464B1">
            <w:pPr>
              <w:rPr>
                <w:rFonts w:ascii="Times New Roman" w:hAnsi="Times New Roman" w:cs="Times New Roman"/>
                <w:b/>
              </w:rPr>
            </w:pPr>
            <w:r w:rsidRPr="00970E4C">
              <w:rPr>
                <w:rFonts w:ascii="Times New Roman" w:hAnsi="Times New Roman" w:cs="Times New Roman"/>
                <w:b/>
              </w:rPr>
              <w:t>Eil. Nr.</w:t>
            </w:r>
          </w:p>
        </w:tc>
        <w:tc>
          <w:tcPr>
            <w:tcW w:w="2645" w:type="dxa"/>
          </w:tcPr>
          <w:p w14:paraId="7A52BC2C" w14:textId="77777777" w:rsidR="008464B1" w:rsidRPr="00970E4C" w:rsidRDefault="008464B1" w:rsidP="008464B1">
            <w:pPr>
              <w:rPr>
                <w:rFonts w:ascii="Times New Roman" w:hAnsi="Times New Roman" w:cs="Times New Roman"/>
                <w:b/>
              </w:rPr>
            </w:pPr>
            <w:r w:rsidRPr="00970E4C">
              <w:rPr>
                <w:rFonts w:ascii="Times New Roman" w:hAnsi="Times New Roman" w:cs="Times New Roman"/>
                <w:b/>
              </w:rPr>
              <w:t>Parametrai</w:t>
            </w:r>
          </w:p>
          <w:p w14:paraId="3A9E5263" w14:textId="5309E7A2" w:rsidR="008464B1" w:rsidRPr="00970E4C" w:rsidRDefault="008464B1" w:rsidP="008464B1">
            <w:pPr>
              <w:rPr>
                <w:rFonts w:ascii="Times New Roman" w:hAnsi="Times New Roman" w:cs="Times New Roman"/>
                <w:b/>
              </w:rPr>
            </w:pPr>
            <w:r w:rsidRPr="00970E4C">
              <w:rPr>
                <w:rFonts w:ascii="Times New Roman" w:hAnsi="Times New Roman" w:cs="Times New Roman"/>
                <w:b/>
              </w:rPr>
              <w:t>(specifikacija)</w:t>
            </w:r>
          </w:p>
        </w:tc>
        <w:tc>
          <w:tcPr>
            <w:tcW w:w="5110" w:type="dxa"/>
          </w:tcPr>
          <w:p w14:paraId="66CB7036" w14:textId="3E08113C" w:rsidR="008464B1" w:rsidRPr="00970E4C" w:rsidRDefault="008464B1" w:rsidP="008464B1">
            <w:pPr>
              <w:rPr>
                <w:rFonts w:ascii="Times New Roman" w:hAnsi="Times New Roman" w:cs="Times New Roman"/>
                <w:b/>
              </w:rPr>
            </w:pPr>
            <w:r w:rsidRPr="00970E4C">
              <w:rPr>
                <w:rFonts w:ascii="Times New Roman" w:hAnsi="Times New Roman" w:cs="Times New Roman"/>
                <w:b/>
              </w:rPr>
              <w:t>Reikalaujamos parametrų reikšmės</w:t>
            </w:r>
          </w:p>
        </w:tc>
        <w:tc>
          <w:tcPr>
            <w:tcW w:w="5811" w:type="dxa"/>
          </w:tcPr>
          <w:p w14:paraId="259CB610" w14:textId="568A0D67" w:rsidR="008464B1" w:rsidRPr="00970E4C" w:rsidRDefault="008464B1" w:rsidP="008464B1">
            <w:pPr>
              <w:rPr>
                <w:rFonts w:ascii="Times New Roman" w:hAnsi="Times New Roman" w:cs="Times New Roman"/>
                <w:b/>
              </w:rPr>
            </w:pPr>
            <w:r w:rsidRPr="00970E4C">
              <w:rPr>
                <w:rFonts w:ascii="Times New Roman" w:hAnsi="Times New Roman" w:cs="Times New Roman"/>
                <w:b/>
              </w:rPr>
              <w:t xml:space="preserve">Siūlomos parametrų reikšmės </w:t>
            </w:r>
          </w:p>
        </w:tc>
      </w:tr>
      <w:tr w:rsidR="008464B1" w:rsidRPr="00D3725E" w14:paraId="2E9199C4" w14:textId="3803ADE9" w:rsidTr="006D2E07">
        <w:trPr>
          <w:trHeight w:val="19"/>
        </w:trPr>
        <w:tc>
          <w:tcPr>
            <w:tcW w:w="1171" w:type="dxa"/>
          </w:tcPr>
          <w:p w14:paraId="20F19BE0" w14:textId="77777777" w:rsidR="008464B1" w:rsidRPr="00970E4C" w:rsidRDefault="008464B1" w:rsidP="008464B1">
            <w:pPr>
              <w:rPr>
                <w:rFonts w:ascii="Times New Roman" w:hAnsi="Times New Roman" w:cs="Times New Roman"/>
                <w:b/>
              </w:rPr>
            </w:pPr>
          </w:p>
        </w:tc>
        <w:tc>
          <w:tcPr>
            <w:tcW w:w="7755" w:type="dxa"/>
            <w:gridSpan w:val="2"/>
          </w:tcPr>
          <w:p w14:paraId="6FF5AC20" w14:textId="77777777" w:rsidR="008464B1" w:rsidRPr="00970E4C" w:rsidRDefault="008464B1" w:rsidP="008464B1">
            <w:pPr>
              <w:rPr>
                <w:rFonts w:ascii="Times New Roman" w:hAnsi="Times New Roman" w:cs="Times New Roman"/>
                <w:bCs/>
              </w:rPr>
            </w:pPr>
            <w:r w:rsidRPr="00970E4C">
              <w:rPr>
                <w:rFonts w:ascii="Times New Roman" w:hAnsi="Times New Roman" w:cs="Times New Roman"/>
                <w:bCs/>
              </w:rPr>
              <w:t>Siūlomos prekės pavadinimas (modelis, konkreti modifikacija), gamintojas, kilmės šalis</w:t>
            </w:r>
          </w:p>
        </w:tc>
        <w:tc>
          <w:tcPr>
            <w:tcW w:w="5811" w:type="dxa"/>
          </w:tcPr>
          <w:p w14:paraId="3ED939F7" w14:textId="17DB999C" w:rsidR="008464B1" w:rsidRPr="00970E4C" w:rsidRDefault="008464B1" w:rsidP="008464B1">
            <w:pPr>
              <w:rPr>
                <w:rFonts w:ascii="Times New Roman" w:hAnsi="Times New Roman" w:cs="Times New Roman"/>
                <w:b/>
              </w:rPr>
            </w:pPr>
            <w:r>
              <w:rPr>
                <w:rFonts w:ascii="Times New Roman" w:hAnsi="Times New Roman" w:cs="Times New Roman"/>
                <w:b/>
              </w:rPr>
              <w:t>PRO2XY OX 16MILS, Prancūzija</w:t>
            </w:r>
          </w:p>
        </w:tc>
      </w:tr>
      <w:tr w:rsidR="008464B1" w:rsidRPr="00D3725E" w14:paraId="7EB67950" w14:textId="20A3EB8C" w:rsidTr="006D2E07">
        <w:trPr>
          <w:trHeight w:val="19"/>
        </w:trPr>
        <w:tc>
          <w:tcPr>
            <w:tcW w:w="1171" w:type="dxa"/>
          </w:tcPr>
          <w:p w14:paraId="22C4B04C" w14:textId="77777777" w:rsidR="008464B1" w:rsidRPr="00970E4C" w:rsidRDefault="008464B1" w:rsidP="008464B1">
            <w:pPr>
              <w:rPr>
                <w:rFonts w:ascii="Times New Roman" w:hAnsi="Times New Roman" w:cs="Times New Roman"/>
                <w:b/>
              </w:rPr>
            </w:pPr>
            <w:r w:rsidRPr="00970E4C">
              <w:rPr>
                <w:rFonts w:ascii="Times New Roman" w:hAnsi="Times New Roman" w:cs="Times New Roman"/>
                <w:b/>
              </w:rPr>
              <w:t>1.</w:t>
            </w:r>
          </w:p>
        </w:tc>
        <w:tc>
          <w:tcPr>
            <w:tcW w:w="7755" w:type="dxa"/>
            <w:gridSpan w:val="2"/>
          </w:tcPr>
          <w:p w14:paraId="6EAC2102" w14:textId="77777777" w:rsidR="008464B1" w:rsidRPr="00970E4C" w:rsidRDefault="008464B1" w:rsidP="008464B1">
            <w:pPr>
              <w:rPr>
                <w:rFonts w:ascii="Times New Roman" w:hAnsi="Times New Roman" w:cs="Times New Roman"/>
                <w:bCs/>
              </w:rPr>
            </w:pPr>
            <w:r w:rsidRPr="00970E4C">
              <w:rPr>
                <w:rFonts w:ascii="Times New Roman" w:hAnsi="Times New Roman" w:cs="Times New Roman"/>
                <w:bCs/>
              </w:rPr>
              <w:t>Deguonies generatorius:</w:t>
            </w:r>
          </w:p>
        </w:tc>
        <w:tc>
          <w:tcPr>
            <w:tcW w:w="5811" w:type="dxa"/>
          </w:tcPr>
          <w:p w14:paraId="5C7B3BEA" w14:textId="77777777" w:rsidR="008464B1" w:rsidRPr="00970E4C" w:rsidRDefault="008464B1" w:rsidP="008464B1">
            <w:pPr>
              <w:rPr>
                <w:rFonts w:ascii="Times New Roman" w:hAnsi="Times New Roman" w:cs="Times New Roman"/>
                <w:b/>
              </w:rPr>
            </w:pPr>
          </w:p>
        </w:tc>
      </w:tr>
      <w:tr w:rsidR="008464B1" w:rsidRPr="00D3725E" w14:paraId="0F04E403" w14:textId="672D156A" w:rsidTr="006D2E07">
        <w:trPr>
          <w:trHeight w:val="297"/>
        </w:trPr>
        <w:tc>
          <w:tcPr>
            <w:tcW w:w="1171" w:type="dxa"/>
          </w:tcPr>
          <w:p w14:paraId="3958F530"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1.1.</w:t>
            </w:r>
          </w:p>
        </w:tc>
        <w:tc>
          <w:tcPr>
            <w:tcW w:w="2645" w:type="dxa"/>
          </w:tcPr>
          <w:p w14:paraId="24C3077C" w14:textId="77777777" w:rsidR="008464B1" w:rsidRPr="00970E4C" w:rsidRDefault="008464B1" w:rsidP="008464B1">
            <w:pPr>
              <w:spacing w:after="160" w:line="259" w:lineRule="auto"/>
              <w:rPr>
                <w:rFonts w:ascii="Times New Roman" w:hAnsi="Times New Roman" w:cs="Times New Roman"/>
              </w:rPr>
            </w:pPr>
            <w:r w:rsidRPr="00970E4C">
              <w:rPr>
                <w:rFonts w:ascii="Times New Roman" w:hAnsi="Times New Roman" w:cs="Times New Roman"/>
              </w:rPr>
              <w:t xml:space="preserve">Deguonies generatorius </w:t>
            </w:r>
          </w:p>
        </w:tc>
        <w:tc>
          <w:tcPr>
            <w:tcW w:w="5110" w:type="dxa"/>
          </w:tcPr>
          <w:p w14:paraId="6902D9BD" w14:textId="77777777" w:rsidR="008464B1" w:rsidRPr="00970E4C" w:rsidRDefault="008464B1" w:rsidP="008464B1">
            <w:pPr>
              <w:rPr>
                <w:rFonts w:ascii="Times New Roman" w:eastAsia="Arial Unicode MS" w:hAnsi="Times New Roman" w:cs="Times New Roman"/>
                <w:b/>
                <w:bCs/>
              </w:rPr>
            </w:pPr>
            <w:r w:rsidRPr="00970E4C">
              <w:rPr>
                <w:rFonts w:ascii="Times New Roman" w:hAnsi="Times New Roman" w:cs="Times New Roman"/>
              </w:rPr>
              <w:t xml:space="preserve">ne mažiau kaip po </w:t>
            </w:r>
            <w:r w:rsidRPr="00970E4C">
              <w:rPr>
                <w:rFonts w:ascii="Times New Roman" w:hAnsi="Times New Roman" w:cs="Times New Roman"/>
                <w:lang w:val="sv-SE"/>
              </w:rPr>
              <w:t>16</w:t>
            </w:r>
            <w:r w:rsidRPr="00970E4C">
              <w:rPr>
                <w:rFonts w:ascii="Times New Roman" w:hAnsi="Times New Roman" w:cs="Times New Roman"/>
              </w:rPr>
              <w:t xml:space="preserve"> m</w:t>
            </w:r>
            <w:r w:rsidRPr="00970E4C">
              <w:rPr>
                <w:rFonts w:ascii="Times New Roman" w:hAnsi="Times New Roman" w:cs="Times New Roman"/>
                <w:vertAlign w:val="superscript"/>
              </w:rPr>
              <w:t>3</w:t>
            </w:r>
            <w:r w:rsidRPr="00970E4C">
              <w:rPr>
                <w:rFonts w:ascii="Times New Roman" w:hAnsi="Times New Roman" w:cs="Times New Roman"/>
              </w:rPr>
              <w:t>/h</w:t>
            </w:r>
          </w:p>
        </w:tc>
        <w:tc>
          <w:tcPr>
            <w:tcW w:w="5811" w:type="dxa"/>
          </w:tcPr>
          <w:p w14:paraId="2D68229E" w14:textId="77777777" w:rsidR="008464B1" w:rsidRPr="00970E4C" w:rsidRDefault="008464B1" w:rsidP="008464B1">
            <w:pPr>
              <w:rPr>
                <w:rFonts w:ascii="Times New Roman" w:eastAsia="Arial Unicode MS" w:hAnsi="Times New Roman" w:cs="Times New Roman"/>
                <w:b/>
                <w:bCs/>
              </w:rPr>
            </w:pPr>
          </w:p>
        </w:tc>
      </w:tr>
      <w:tr w:rsidR="008464B1" w:rsidRPr="00D3725E" w14:paraId="6586F203" w14:textId="4BB1966A" w:rsidTr="006D2E07">
        <w:trPr>
          <w:trHeight w:val="19"/>
        </w:trPr>
        <w:tc>
          <w:tcPr>
            <w:tcW w:w="1171" w:type="dxa"/>
          </w:tcPr>
          <w:p w14:paraId="49AC0E0C"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1.2.</w:t>
            </w:r>
          </w:p>
        </w:tc>
        <w:tc>
          <w:tcPr>
            <w:tcW w:w="2645" w:type="dxa"/>
          </w:tcPr>
          <w:p w14:paraId="68A3BCB9" w14:textId="77777777" w:rsidR="008464B1" w:rsidRPr="00970E4C" w:rsidRDefault="008464B1" w:rsidP="008464B1">
            <w:pPr>
              <w:rPr>
                <w:rFonts w:ascii="Times New Roman" w:eastAsia="Arial Unicode MS" w:hAnsi="Times New Roman" w:cs="Times New Roman"/>
                <w:b/>
              </w:rPr>
            </w:pPr>
            <w:r w:rsidRPr="00970E4C">
              <w:rPr>
                <w:rFonts w:ascii="Times New Roman" w:hAnsi="Times New Roman" w:cs="Times New Roman"/>
              </w:rPr>
              <w:t xml:space="preserve">Deguonies koncentracija  </w:t>
            </w:r>
          </w:p>
        </w:tc>
        <w:tc>
          <w:tcPr>
            <w:tcW w:w="5110" w:type="dxa"/>
          </w:tcPr>
          <w:p w14:paraId="6C8BE14B" w14:textId="77777777" w:rsidR="008464B1" w:rsidRPr="00970E4C" w:rsidRDefault="008464B1" w:rsidP="008464B1">
            <w:pPr>
              <w:rPr>
                <w:rFonts w:ascii="Times New Roman" w:eastAsia="Arial Unicode MS" w:hAnsi="Times New Roman" w:cs="Times New Roman"/>
              </w:rPr>
            </w:pPr>
            <w:r w:rsidRPr="00970E4C">
              <w:rPr>
                <w:rFonts w:ascii="Times New Roman" w:hAnsi="Times New Roman" w:cs="Times New Roman"/>
              </w:rPr>
              <w:t>93% ± 3%</w:t>
            </w:r>
          </w:p>
        </w:tc>
        <w:tc>
          <w:tcPr>
            <w:tcW w:w="5811" w:type="dxa"/>
          </w:tcPr>
          <w:p w14:paraId="4D4EDD27" w14:textId="77777777" w:rsidR="008464B1" w:rsidRPr="00970E4C" w:rsidRDefault="008464B1" w:rsidP="008464B1">
            <w:pPr>
              <w:rPr>
                <w:rFonts w:ascii="Times New Roman" w:eastAsia="Arial Unicode MS" w:hAnsi="Times New Roman" w:cs="Times New Roman"/>
                <w:u w:val="single"/>
              </w:rPr>
            </w:pPr>
          </w:p>
        </w:tc>
      </w:tr>
      <w:tr w:rsidR="008464B1" w:rsidRPr="00D3725E" w14:paraId="29147116" w14:textId="405C8026" w:rsidTr="006D2E07">
        <w:trPr>
          <w:trHeight w:val="19"/>
        </w:trPr>
        <w:tc>
          <w:tcPr>
            <w:tcW w:w="1171" w:type="dxa"/>
          </w:tcPr>
          <w:p w14:paraId="04FF5CEC"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1.3</w:t>
            </w:r>
          </w:p>
        </w:tc>
        <w:tc>
          <w:tcPr>
            <w:tcW w:w="2645" w:type="dxa"/>
          </w:tcPr>
          <w:p w14:paraId="539C7890" w14:textId="77777777" w:rsidR="008464B1" w:rsidRPr="00970E4C" w:rsidRDefault="008464B1" w:rsidP="008464B1">
            <w:pPr>
              <w:rPr>
                <w:rFonts w:ascii="Times New Roman" w:eastAsia="Arial Unicode MS" w:hAnsi="Times New Roman" w:cs="Times New Roman"/>
                <w:b/>
              </w:rPr>
            </w:pPr>
            <w:r w:rsidRPr="00970E4C">
              <w:rPr>
                <w:rFonts w:ascii="Times New Roman" w:hAnsi="Times New Roman" w:cs="Times New Roman"/>
              </w:rPr>
              <w:t xml:space="preserve">Tiekiamo deguonies slėgis  </w:t>
            </w:r>
          </w:p>
        </w:tc>
        <w:tc>
          <w:tcPr>
            <w:tcW w:w="5110" w:type="dxa"/>
          </w:tcPr>
          <w:p w14:paraId="34CA1A4F" w14:textId="77777777" w:rsidR="008464B1" w:rsidRPr="00970E4C" w:rsidRDefault="008464B1" w:rsidP="008464B1">
            <w:pPr>
              <w:rPr>
                <w:rFonts w:ascii="Times New Roman" w:eastAsia="Arial Unicode MS" w:hAnsi="Times New Roman" w:cs="Times New Roman"/>
              </w:rPr>
            </w:pPr>
            <w:r w:rsidRPr="00970E4C">
              <w:rPr>
                <w:rFonts w:ascii="Times New Roman" w:hAnsi="Times New Roman" w:cs="Times New Roman"/>
              </w:rPr>
              <w:t>6 bar ±10%</w:t>
            </w:r>
          </w:p>
        </w:tc>
        <w:tc>
          <w:tcPr>
            <w:tcW w:w="5811" w:type="dxa"/>
          </w:tcPr>
          <w:p w14:paraId="4860150D" w14:textId="77777777" w:rsidR="008464B1" w:rsidRPr="00970E4C" w:rsidRDefault="008464B1" w:rsidP="008464B1">
            <w:pPr>
              <w:rPr>
                <w:rFonts w:ascii="Times New Roman" w:eastAsia="Arial Unicode MS" w:hAnsi="Times New Roman" w:cs="Times New Roman"/>
                <w:u w:val="single"/>
              </w:rPr>
            </w:pPr>
          </w:p>
        </w:tc>
      </w:tr>
      <w:tr w:rsidR="008464B1" w:rsidRPr="00D3725E" w14:paraId="38644BCB" w14:textId="3B354249" w:rsidTr="006D2E07">
        <w:trPr>
          <w:trHeight w:val="19"/>
        </w:trPr>
        <w:tc>
          <w:tcPr>
            <w:tcW w:w="1171" w:type="dxa"/>
            <w:vMerge w:val="restart"/>
          </w:tcPr>
          <w:p w14:paraId="104318E9"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1.4</w:t>
            </w:r>
          </w:p>
        </w:tc>
        <w:tc>
          <w:tcPr>
            <w:tcW w:w="2645" w:type="dxa"/>
            <w:vMerge w:val="restart"/>
          </w:tcPr>
          <w:p w14:paraId="791F53CB" w14:textId="77777777" w:rsidR="008464B1" w:rsidRPr="00970E4C" w:rsidRDefault="008464B1" w:rsidP="008464B1">
            <w:pPr>
              <w:rPr>
                <w:rFonts w:ascii="Times New Roman" w:eastAsia="Arial Unicode MS" w:hAnsi="Times New Roman" w:cs="Times New Roman"/>
                <w:b/>
              </w:rPr>
            </w:pPr>
            <w:r w:rsidRPr="00970E4C">
              <w:rPr>
                <w:rFonts w:ascii="Times New Roman" w:hAnsi="Times New Roman" w:cs="Times New Roman"/>
              </w:rPr>
              <w:t>Deguonies rezervuaras:</w:t>
            </w:r>
          </w:p>
        </w:tc>
        <w:tc>
          <w:tcPr>
            <w:tcW w:w="5110" w:type="dxa"/>
          </w:tcPr>
          <w:p w14:paraId="41DE98F1" w14:textId="77777777" w:rsidR="008464B1" w:rsidRPr="00970E4C" w:rsidRDefault="008464B1" w:rsidP="008464B1">
            <w:pPr>
              <w:rPr>
                <w:rFonts w:ascii="Times New Roman" w:eastAsia="Arial Unicode MS" w:hAnsi="Times New Roman" w:cs="Times New Roman"/>
              </w:rPr>
            </w:pPr>
            <w:r w:rsidRPr="00970E4C">
              <w:rPr>
                <w:rFonts w:ascii="Times New Roman" w:hAnsi="Times New Roman" w:cs="Times New Roman"/>
              </w:rPr>
              <w:t>talpa ne mažiau 2x900 l</w:t>
            </w:r>
          </w:p>
        </w:tc>
        <w:tc>
          <w:tcPr>
            <w:tcW w:w="5811" w:type="dxa"/>
          </w:tcPr>
          <w:p w14:paraId="139E3BAE" w14:textId="77777777" w:rsidR="008464B1" w:rsidRPr="00970E4C" w:rsidRDefault="008464B1" w:rsidP="008464B1">
            <w:pPr>
              <w:rPr>
                <w:rFonts w:ascii="Times New Roman" w:eastAsia="Arial Unicode MS" w:hAnsi="Times New Roman" w:cs="Times New Roman"/>
              </w:rPr>
            </w:pPr>
          </w:p>
        </w:tc>
      </w:tr>
      <w:tr w:rsidR="008464B1" w:rsidRPr="00D3725E" w14:paraId="45060258" w14:textId="0492E941" w:rsidTr="006D2E07">
        <w:trPr>
          <w:trHeight w:val="19"/>
        </w:trPr>
        <w:tc>
          <w:tcPr>
            <w:tcW w:w="1171" w:type="dxa"/>
            <w:vMerge/>
          </w:tcPr>
          <w:p w14:paraId="7ABC6C74" w14:textId="77777777" w:rsidR="008464B1" w:rsidRPr="00970E4C" w:rsidRDefault="008464B1" w:rsidP="008464B1">
            <w:pPr>
              <w:rPr>
                <w:rFonts w:ascii="Times New Roman" w:eastAsia="Arial Unicode MS" w:hAnsi="Times New Roman" w:cs="Times New Roman"/>
              </w:rPr>
            </w:pPr>
          </w:p>
        </w:tc>
        <w:tc>
          <w:tcPr>
            <w:tcW w:w="2645" w:type="dxa"/>
            <w:vMerge/>
          </w:tcPr>
          <w:p w14:paraId="2999A9CF" w14:textId="77777777" w:rsidR="008464B1" w:rsidRPr="00970E4C" w:rsidRDefault="008464B1" w:rsidP="008464B1">
            <w:pPr>
              <w:jc w:val="right"/>
              <w:rPr>
                <w:rFonts w:ascii="Times New Roman" w:eastAsia="Arial Unicode MS" w:hAnsi="Times New Roman" w:cs="Times New Roman"/>
              </w:rPr>
            </w:pPr>
          </w:p>
        </w:tc>
        <w:tc>
          <w:tcPr>
            <w:tcW w:w="5110" w:type="dxa"/>
          </w:tcPr>
          <w:p w14:paraId="071433DC" w14:textId="77777777" w:rsidR="008464B1" w:rsidRPr="00970E4C" w:rsidRDefault="008464B1" w:rsidP="008464B1">
            <w:pPr>
              <w:rPr>
                <w:rFonts w:ascii="Times New Roman" w:eastAsia="Arial Unicode MS" w:hAnsi="Times New Roman" w:cs="Times New Roman"/>
              </w:rPr>
            </w:pPr>
            <w:r w:rsidRPr="00970E4C">
              <w:rPr>
                <w:rFonts w:ascii="Times New Roman" w:hAnsi="Times New Roman" w:cs="Times New Roman"/>
              </w:rPr>
              <w:t>neprastesnė nei cinkuoto metalo</w:t>
            </w:r>
          </w:p>
        </w:tc>
        <w:tc>
          <w:tcPr>
            <w:tcW w:w="5811" w:type="dxa"/>
          </w:tcPr>
          <w:p w14:paraId="2D16213E" w14:textId="77777777" w:rsidR="008464B1" w:rsidRPr="00970E4C" w:rsidRDefault="008464B1" w:rsidP="008464B1">
            <w:pPr>
              <w:rPr>
                <w:rFonts w:ascii="Times New Roman" w:eastAsia="Arial Unicode MS" w:hAnsi="Times New Roman" w:cs="Times New Roman"/>
              </w:rPr>
            </w:pPr>
          </w:p>
        </w:tc>
      </w:tr>
      <w:tr w:rsidR="008464B1" w:rsidRPr="00D3725E" w14:paraId="7964B0A6" w14:textId="6464EE2D" w:rsidTr="006D2E07">
        <w:trPr>
          <w:trHeight w:val="19"/>
        </w:trPr>
        <w:tc>
          <w:tcPr>
            <w:tcW w:w="1171" w:type="dxa"/>
            <w:vMerge/>
          </w:tcPr>
          <w:p w14:paraId="1294B400" w14:textId="77777777" w:rsidR="008464B1" w:rsidRPr="00970E4C" w:rsidRDefault="008464B1" w:rsidP="008464B1">
            <w:pPr>
              <w:rPr>
                <w:rFonts w:ascii="Times New Roman" w:eastAsia="Arial Unicode MS" w:hAnsi="Times New Roman" w:cs="Times New Roman"/>
              </w:rPr>
            </w:pPr>
          </w:p>
        </w:tc>
        <w:tc>
          <w:tcPr>
            <w:tcW w:w="2645" w:type="dxa"/>
            <w:vMerge/>
          </w:tcPr>
          <w:p w14:paraId="6DCA2928" w14:textId="77777777" w:rsidR="008464B1" w:rsidRPr="00970E4C" w:rsidRDefault="008464B1" w:rsidP="008464B1">
            <w:pPr>
              <w:rPr>
                <w:rFonts w:ascii="Times New Roman" w:eastAsia="Arial Unicode MS" w:hAnsi="Times New Roman" w:cs="Times New Roman"/>
              </w:rPr>
            </w:pPr>
          </w:p>
        </w:tc>
        <w:tc>
          <w:tcPr>
            <w:tcW w:w="5110" w:type="dxa"/>
          </w:tcPr>
          <w:p w14:paraId="7F99D678" w14:textId="77777777" w:rsidR="008464B1" w:rsidRPr="00970E4C" w:rsidRDefault="008464B1" w:rsidP="008464B1">
            <w:pPr>
              <w:rPr>
                <w:rFonts w:ascii="Times New Roman" w:eastAsia="Arial Unicode MS" w:hAnsi="Times New Roman" w:cs="Times New Roman"/>
              </w:rPr>
            </w:pPr>
            <w:r w:rsidRPr="00970E4C">
              <w:rPr>
                <w:rFonts w:ascii="Times New Roman" w:hAnsi="Times New Roman" w:cs="Times New Roman"/>
              </w:rPr>
              <w:t>slėgis - ne mažiau 10 bar</w:t>
            </w:r>
          </w:p>
        </w:tc>
        <w:tc>
          <w:tcPr>
            <w:tcW w:w="5811" w:type="dxa"/>
          </w:tcPr>
          <w:p w14:paraId="4BC5AC02" w14:textId="77777777" w:rsidR="008464B1" w:rsidRPr="00970E4C" w:rsidRDefault="008464B1" w:rsidP="008464B1">
            <w:pPr>
              <w:rPr>
                <w:rFonts w:ascii="Times New Roman" w:eastAsia="Arial Unicode MS" w:hAnsi="Times New Roman" w:cs="Times New Roman"/>
              </w:rPr>
            </w:pPr>
          </w:p>
        </w:tc>
      </w:tr>
      <w:tr w:rsidR="008464B1" w:rsidRPr="00D3725E" w14:paraId="2828B410" w14:textId="5429E3D4" w:rsidTr="006D2E07">
        <w:trPr>
          <w:trHeight w:val="19"/>
        </w:trPr>
        <w:tc>
          <w:tcPr>
            <w:tcW w:w="1171" w:type="dxa"/>
            <w:vMerge/>
          </w:tcPr>
          <w:p w14:paraId="26D9CE09" w14:textId="77777777" w:rsidR="008464B1" w:rsidRPr="00970E4C" w:rsidRDefault="008464B1" w:rsidP="008464B1">
            <w:pPr>
              <w:rPr>
                <w:rFonts w:ascii="Times New Roman" w:eastAsia="Arial Unicode MS" w:hAnsi="Times New Roman" w:cs="Times New Roman"/>
              </w:rPr>
            </w:pPr>
          </w:p>
        </w:tc>
        <w:tc>
          <w:tcPr>
            <w:tcW w:w="2645" w:type="dxa"/>
            <w:vMerge/>
          </w:tcPr>
          <w:p w14:paraId="0CC20152" w14:textId="77777777" w:rsidR="008464B1" w:rsidRPr="00970E4C" w:rsidRDefault="008464B1" w:rsidP="008464B1">
            <w:pPr>
              <w:rPr>
                <w:rFonts w:ascii="Times New Roman" w:eastAsia="Arial Unicode MS" w:hAnsi="Times New Roman" w:cs="Times New Roman"/>
              </w:rPr>
            </w:pPr>
          </w:p>
        </w:tc>
        <w:tc>
          <w:tcPr>
            <w:tcW w:w="5110" w:type="dxa"/>
          </w:tcPr>
          <w:p w14:paraId="09B9564C" w14:textId="77777777" w:rsidR="008464B1" w:rsidRPr="00970E4C" w:rsidRDefault="008464B1" w:rsidP="008464B1">
            <w:pPr>
              <w:rPr>
                <w:rFonts w:ascii="Times New Roman" w:eastAsia="Arial Unicode MS" w:hAnsi="Times New Roman" w:cs="Times New Roman"/>
              </w:rPr>
            </w:pPr>
            <w:r w:rsidRPr="00970E4C">
              <w:rPr>
                <w:rFonts w:ascii="Times New Roman" w:hAnsi="Times New Roman" w:cs="Times New Roman"/>
              </w:rPr>
              <w:t>turi atitikti 2014 m. gegužės 15 d. Europos Parlamento ir Tarybos direktyvą 2014/68/ES</w:t>
            </w:r>
          </w:p>
        </w:tc>
        <w:tc>
          <w:tcPr>
            <w:tcW w:w="5811" w:type="dxa"/>
          </w:tcPr>
          <w:p w14:paraId="26305B3B" w14:textId="77777777" w:rsidR="008464B1" w:rsidRPr="00970E4C" w:rsidRDefault="008464B1" w:rsidP="008464B1">
            <w:pPr>
              <w:rPr>
                <w:rFonts w:ascii="Times New Roman" w:eastAsia="Arial Unicode MS" w:hAnsi="Times New Roman" w:cs="Times New Roman"/>
              </w:rPr>
            </w:pPr>
          </w:p>
        </w:tc>
      </w:tr>
      <w:tr w:rsidR="008464B1" w:rsidRPr="00D3725E" w14:paraId="54C0C40F" w14:textId="5A83A8A8" w:rsidTr="006D2E07">
        <w:trPr>
          <w:trHeight w:val="19"/>
        </w:trPr>
        <w:tc>
          <w:tcPr>
            <w:tcW w:w="1171" w:type="dxa"/>
          </w:tcPr>
          <w:p w14:paraId="3C90842F"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1.5.</w:t>
            </w:r>
          </w:p>
        </w:tc>
        <w:tc>
          <w:tcPr>
            <w:tcW w:w="2645" w:type="dxa"/>
          </w:tcPr>
          <w:p w14:paraId="0F2BC5A9" w14:textId="77777777" w:rsidR="008464B1" w:rsidRPr="00970E4C" w:rsidRDefault="008464B1" w:rsidP="008464B1">
            <w:pPr>
              <w:rPr>
                <w:rFonts w:ascii="Times New Roman" w:eastAsia="Arial Unicode MS" w:hAnsi="Times New Roman" w:cs="Times New Roman"/>
              </w:rPr>
            </w:pPr>
            <w:r w:rsidRPr="00970E4C">
              <w:rPr>
                <w:rFonts w:ascii="Times New Roman" w:hAnsi="Times New Roman" w:cs="Times New Roman"/>
              </w:rPr>
              <w:t xml:space="preserve">Deguonies generatorius turi atitikti LST EN ISO 7396-1 </w:t>
            </w:r>
            <w:r w:rsidRPr="00F410ED">
              <w:rPr>
                <w:rFonts w:ascii="Times New Roman" w:hAnsi="Times New Roman" w:cs="Times New Roman"/>
              </w:rPr>
              <w:t>ir Europos farmakopėjos Deguonis 93% skirsnį.</w:t>
            </w:r>
          </w:p>
        </w:tc>
        <w:tc>
          <w:tcPr>
            <w:tcW w:w="5110" w:type="dxa"/>
          </w:tcPr>
          <w:p w14:paraId="1D4A9BEB"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Būtina</w:t>
            </w:r>
          </w:p>
        </w:tc>
        <w:tc>
          <w:tcPr>
            <w:tcW w:w="5811" w:type="dxa"/>
          </w:tcPr>
          <w:p w14:paraId="524C50B3" w14:textId="77777777" w:rsidR="008464B1" w:rsidRPr="00970E4C" w:rsidRDefault="008464B1" w:rsidP="008464B1">
            <w:pPr>
              <w:rPr>
                <w:rFonts w:ascii="Times New Roman" w:eastAsia="Arial Unicode MS" w:hAnsi="Times New Roman" w:cs="Times New Roman"/>
              </w:rPr>
            </w:pPr>
          </w:p>
        </w:tc>
      </w:tr>
      <w:tr w:rsidR="008464B1" w:rsidRPr="00D3725E" w14:paraId="452D65D8" w14:textId="35F30FD2" w:rsidTr="006D2E07">
        <w:trPr>
          <w:trHeight w:val="525"/>
        </w:trPr>
        <w:tc>
          <w:tcPr>
            <w:tcW w:w="1171" w:type="dxa"/>
          </w:tcPr>
          <w:p w14:paraId="022E55E9" w14:textId="77777777" w:rsidR="008464B1" w:rsidRPr="00970E4C" w:rsidRDefault="008464B1" w:rsidP="008464B1">
            <w:pPr>
              <w:rPr>
                <w:rFonts w:ascii="Times New Roman" w:eastAsia="Arial Unicode MS" w:hAnsi="Times New Roman" w:cs="Times New Roman"/>
                <w:b/>
              </w:rPr>
            </w:pPr>
            <w:r w:rsidRPr="00970E4C">
              <w:rPr>
                <w:rFonts w:ascii="Times New Roman" w:eastAsia="Arial Unicode MS" w:hAnsi="Times New Roman" w:cs="Times New Roman"/>
                <w:b/>
              </w:rPr>
              <w:t>2.</w:t>
            </w:r>
          </w:p>
        </w:tc>
        <w:tc>
          <w:tcPr>
            <w:tcW w:w="2645" w:type="dxa"/>
          </w:tcPr>
          <w:p w14:paraId="46A272AF"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 xml:space="preserve">Deguonies generatoriaus </w:t>
            </w:r>
            <w:proofErr w:type="spellStart"/>
            <w:r w:rsidRPr="00970E4C">
              <w:rPr>
                <w:rFonts w:ascii="Times New Roman" w:eastAsia="Arial Unicode MS" w:hAnsi="Times New Roman" w:cs="Times New Roman"/>
              </w:rPr>
              <w:t>telemetrija</w:t>
            </w:r>
            <w:proofErr w:type="spellEnd"/>
            <w:r w:rsidRPr="00970E4C">
              <w:rPr>
                <w:rFonts w:ascii="Times New Roman" w:eastAsia="Arial Unicode MS" w:hAnsi="Times New Roman" w:cs="Times New Roman"/>
              </w:rPr>
              <w:t>:</w:t>
            </w:r>
          </w:p>
        </w:tc>
        <w:tc>
          <w:tcPr>
            <w:tcW w:w="5110" w:type="dxa"/>
          </w:tcPr>
          <w:p w14:paraId="61166F67" w14:textId="77777777" w:rsidR="008464B1" w:rsidRPr="00970E4C" w:rsidRDefault="008464B1" w:rsidP="008464B1">
            <w:pPr>
              <w:rPr>
                <w:rFonts w:ascii="Times New Roman" w:eastAsia="Arial Unicode MS" w:hAnsi="Times New Roman" w:cs="Times New Roman"/>
              </w:rPr>
            </w:pPr>
          </w:p>
        </w:tc>
        <w:tc>
          <w:tcPr>
            <w:tcW w:w="5811" w:type="dxa"/>
          </w:tcPr>
          <w:p w14:paraId="34BCAC5E" w14:textId="77777777" w:rsidR="008464B1" w:rsidRPr="00970E4C" w:rsidRDefault="008464B1" w:rsidP="008464B1">
            <w:pPr>
              <w:rPr>
                <w:rFonts w:ascii="Times New Roman" w:eastAsia="Arial Unicode MS" w:hAnsi="Times New Roman" w:cs="Times New Roman"/>
              </w:rPr>
            </w:pPr>
          </w:p>
        </w:tc>
      </w:tr>
      <w:tr w:rsidR="008464B1" w:rsidRPr="00D3725E" w14:paraId="221DA74F" w14:textId="587404DB" w:rsidTr="006D2E07">
        <w:trPr>
          <w:trHeight w:val="765"/>
        </w:trPr>
        <w:tc>
          <w:tcPr>
            <w:tcW w:w="1171" w:type="dxa"/>
          </w:tcPr>
          <w:p w14:paraId="79A8E52F"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cs="Times New Roman"/>
                <w:bCs/>
              </w:rPr>
              <w:t xml:space="preserve">2.1. </w:t>
            </w:r>
          </w:p>
        </w:tc>
        <w:tc>
          <w:tcPr>
            <w:tcW w:w="2645" w:type="dxa"/>
          </w:tcPr>
          <w:p w14:paraId="5F6D347B"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Deguonies analizatorius integruotas į generatoriaus</w:t>
            </w:r>
          </w:p>
          <w:p w14:paraId="7B834EFC"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 xml:space="preserve"> monitorių</w:t>
            </w:r>
          </w:p>
        </w:tc>
        <w:tc>
          <w:tcPr>
            <w:tcW w:w="5110" w:type="dxa"/>
          </w:tcPr>
          <w:p w14:paraId="777A26DC"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Būtina</w:t>
            </w:r>
          </w:p>
        </w:tc>
        <w:tc>
          <w:tcPr>
            <w:tcW w:w="5811" w:type="dxa"/>
          </w:tcPr>
          <w:p w14:paraId="2431B5F1" w14:textId="42C6A0FA" w:rsidR="008464B1" w:rsidRPr="00970E4C" w:rsidRDefault="008464B1" w:rsidP="008464B1">
            <w:pPr>
              <w:rPr>
                <w:rFonts w:ascii="Times New Roman" w:eastAsia="Arial Unicode MS" w:hAnsi="Times New Roman" w:cs="Times New Roman"/>
              </w:rPr>
            </w:pPr>
            <w:r>
              <w:rPr>
                <w:rFonts w:ascii="Times New Roman" w:eastAsia="Arial Unicode MS" w:hAnsi="Times New Roman" w:cs="Times New Roman"/>
              </w:rPr>
              <w:t>Neįgyvendinama, perteklinis reikalavimas ribojantis konkurenciją</w:t>
            </w:r>
          </w:p>
        </w:tc>
      </w:tr>
      <w:tr w:rsidR="008464B1" w:rsidRPr="00D3725E" w14:paraId="032D82FE" w14:textId="28164270" w:rsidTr="006D2E07">
        <w:trPr>
          <w:trHeight w:val="330"/>
        </w:trPr>
        <w:tc>
          <w:tcPr>
            <w:tcW w:w="1171" w:type="dxa"/>
          </w:tcPr>
          <w:p w14:paraId="66A8437C"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cs="Times New Roman"/>
                <w:bCs/>
              </w:rPr>
              <w:t xml:space="preserve">2.2. </w:t>
            </w:r>
          </w:p>
        </w:tc>
        <w:tc>
          <w:tcPr>
            <w:tcW w:w="2645" w:type="dxa"/>
          </w:tcPr>
          <w:p w14:paraId="6031D851"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 xml:space="preserve">Deguonies grynumo matavimo ribos  </w:t>
            </w:r>
          </w:p>
        </w:tc>
        <w:tc>
          <w:tcPr>
            <w:tcW w:w="5110" w:type="dxa"/>
          </w:tcPr>
          <w:p w14:paraId="73448752"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0-96%</w:t>
            </w:r>
          </w:p>
        </w:tc>
        <w:tc>
          <w:tcPr>
            <w:tcW w:w="5811" w:type="dxa"/>
          </w:tcPr>
          <w:p w14:paraId="27084436" w14:textId="591A5EAD" w:rsidR="008464B1" w:rsidRPr="00970E4C" w:rsidRDefault="008464B1" w:rsidP="008464B1">
            <w:pPr>
              <w:rPr>
                <w:rFonts w:ascii="Times New Roman" w:eastAsia="Arial Unicode MS" w:hAnsi="Times New Roman" w:cs="Times New Roman"/>
              </w:rPr>
            </w:pPr>
            <w:r>
              <w:rPr>
                <w:rFonts w:ascii="Times New Roman" w:eastAsia="Arial Unicode MS" w:hAnsi="Times New Roman" w:cs="Times New Roman"/>
              </w:rPr>
              <w:t xml:space="preserve">Absurdiškas reikalavimas, deguonies grynumo matavimo ribos turi būti nuo 0 iki </w:t>
            </w:r>
            <w:r w:rsidRPr="00EC698B">
              <w:rPr>
                <w:rFonts w:ascii="Times New Roman" w:eastAsia="Arial Unicode MS" w:hAnsi="Times New Roman" w:cs="Times New Roman"/>
              </w:rPr>
              <w:t>100%</w:t>
            </w:r>
          </w:p>
        </w:tc>
      </w:tr>
      <w:tr w:rsidR="008464B1" w:rsidRPr="00D3725E" w14:paraId="178E60A8" w14:textId="18031095" w:rsidTr="006D2E07">
        <w:trPr>
          <w:trHeight w:val="285"/>
        </w:trPr>
        <w:tc>
          <w:tcPr>
            <w:tcW w:w="1171" w:type="dxa"/>
          </w:tcPr>
          <w:p w14:paraId="040706AB"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cs="Times New Roman"/>
                <w:bCs/>
              </w:rPr>
              <w:t xml:space="preserve">2.3. </w:t>
            </w:r>
          </w:p>
        </w:tc>
        <w:tc>
          <w:tcPr>
            <w:tcW w:w="2645" w:type="dxa"/>
          </w:tcPr>
          <w:p w14:paraId="1C979109"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 xml:space="preserve">Deguonies koncentracijos matavimo skalė </w:t>
            </w:r>
          </w:p>
        </w:tc>
        <w:tc>
          <w:tcPr>
            <w:tcW w:w="5110" w:type="dxa"/>
          </w:tcPr>
          <w:p w14:paraId="7DA3D89A"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min. 0.1%</w:t>
            </w:r>
          </w:p>
        </w:tc>
        <w:tc>
          <w:tcPr>
            <w:tcW w:w="5811" w:type="dxa"/>
          </w:tcPr>
          <w:p w14:paraId="11B994CE" w14:textId="77777777" w:rsidR="008464B1" w:rsidRPr="00970E4C" w:rsidRDefault="008464B1" w:rsidP="008464B1">
            <w:pPr>
              <w:rPr>
                <w:rFonts w:ascii="Times New Roman" w:eastAsia="Arial Unicode MS" w:hAnsi="Times New Roman" w:cs="Times New Roman"/>
              </w:rPr>
            </w:pPr>
          </w:p>
        </w:tc>
      </w:tr>
      <w:tr w:rsidR="008464B1" w:rsidRPr="00D3725E" w14:paraId="3504AE28" w14:textId="1732396D" w:rsidTr="006D2E07">
        <w:trPr>
          <w:trHeight w:val="222"/>
        </w:trPr>
        <w:tc>
          <w:tcPr>
            <w:tcW w:w="1171" w:type="dxa"/>
          </w:tcPr>
          <w:p w14:paraId="4C1EBAE3"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cs="Times New Roman"/>
                <w:bCs/>
              </w:rPr>
              <w:t>2.4.</w:t>
            </w:r>
          </w:p>
        </w:tc>
        <w:tc>
          <w:tcPr>
            <w:tcW w:w="2645" w:type="dxa"/>
          </w:tcPr>
          <w:p w14:paraId="51F47699"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Ekranas</w:t>
            </w:r>
          </w:p>
        </w:tc>
        <w:tc>
          <w:tcPr>
            <w:tcW w:w="5110" w:type="dxa"/>
          </w:tcPr>
          <w:p w14:paraId="2A76A725"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LCD jautrus lietimui</w:t>
            </w:r>
          </w:p>
        </w:tc>
        <w:tc>
          <w:tcPr>
            <w:tcW w:w="5811" w:type="dxa"/>
          </w:tcPr>
          <w:p w14:paraId="24F70EEF" w14:textId="77777777" w:rsidR="008464B1" w:rsidRPr="00970E4C" w:rsidRDefault="008464B1" w:rsidP="008464B1">
            <w:pPr>
              <w:rPr>
                <w:rFonts w:ascii="Times New Roman" w:eastAsia="Arial Unicode MS" w:hAnsi="Times New Roman" w:cs="Times New Roman"/>
              </w:rPr>
            </w:pPr>
          </w:p>
        </w:tc>
      </w:tr>
      <w:tr w:rsidR="008464B1" w:rsidRPr="00D3725E" w14:paraId="33209C7F" w14:textId="7808E511" w:rsidTr="006D2E07">
        <w:trPr>
          <w:trHeight w:val="315"/>
        </w:trPr>
        <w:tc>
          <w:tcPr>
            <w:tcW w:w="1171" w:type="dxa"/>
          </w:tcPr>
          <w:p w14:paraId="0F9A0B60"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cs="Times New Roman"/>
                <w:bCs/>
              </w:rPr>
              <w:t>2.5.</w:t>
            </w:r>
          </w:p>
        </w:tc>
        <w:tc>
          <w:tcPr>
            <w:tcW w:w="2645" w:type="dxa"/>
          </w:tcPr>
          <w:p w14:paraId="23B3295C"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Automatinis pasileidimas elektrai dingus ar klaidoms išnykus</w:t>
            </w:r>
          </w:p>
        </w:tc>
        <w:tc>
          <w:tcPr>
            <w:tcW w:w="5110" w:type="dxa"/>
          </w:tcPr>
          <w:p w14:paraId="2B466CD7"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Būtina</w:t>
            </w:r>
          </w:p>
        </w:tc>
        <w:tc>
          <w:tcPr>
            <w:tcW w:w="5811" w:type="dxa"/>
          </w:tcPr>
          <w:p w14:paraId="47CA3358" w14:textId="77777777" w:rsidR="008464B1" w:rsidRPr="00970E4C" w:rsidRDefault="008464B1" w:rsidP="008464B1">
            <w:pPr>
              <w:rPr>
                <w:rFonts w:ascii="Times New Roman" w:eastAsia="Arial Unicode MS" w:hAnsi="Times New Roman" w:cs="Times New Roman"/>
              </w:rPr>
            </w:pPr>
          </w:p>
        </w:tc>
      </w:tr>
      <w:tr w:rsidR="008464B1" w:rsidRPr="00D3725E" w14:paraId="36DCCE0C" w14:textId="63B0E93B" w:rsidTr="006D2E07">
        <w:trPr>
          <w:trHeight w:val="270"/>
        </w:trPr>
        <w:tc>
          <w:tcPr>
            <w:tcW w:w="1171" w:type="dxa"/>
          </w:tcPr>
          <w:p w14:paraId="052092B3"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cs="Times New Roman"/>
                <w:bCs/>
              </w:rPr>
              <w:t xml:space="preserve">2.6. </w:t>
            </w:r>
          </w:p>
        </w:tc>
        <w:tc>
          <w:tcPr>
            <w:tcW w:w="2645" w:type="dxa"/>
          </w:tcPr>
          <w:p w14:paraId="4DA89958"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Automatinis grynumo atstatymas</w:t>
            </w:r>
          </w:p>
        </w:tc>
        <w:tc>
          <w:tcPr>
            <w:tcW w:w="5110" w:type="dxa"/>
          </w:tcPr>
          <w:p w14:paraId="580FA746"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Būtina</w:t>
            </w:r>
          </w:p>
        </w:tc>
        <w:tc>
          <w:tcPr>
            <w:tcW w:w="5811" w:type="dxa"/>
          </w:tcPr>
          <w:p w14:paraId="6B910E41" w14:textId="77777777" w:rsidR="008464B1" w:rsidRPr="00970E4C" w:rsidRDefault="008464B1" w:rsidP="008464B1">
            <w:pPr>
              <w:rPr>
                <w:rFonts w:ascii="Times New Roman" w:eastAsia="Arial Unicode MS" w:hAnsi="Times New Roman" w:cs="Times New Roman"/>
              </w:rPr>
            </w:pPr>
          </w:p>
        </w:tc>
      </w:tr>
      <w:tr w:rsidR="008464B1" w:rsidRPr="00D3725E" w14:paraId="22E71870" w14:textId="6E45AA6E" w:rsidTr="006D2E07">
        <w:trPr>
          <w:trHeight w:val="270"/>
        </w:trPr>
        <w:tc>
          <w:tcPr>
            <w:tcW w:w="1171" w:type="dxa"/>
          </w:tcPr>
          <w:p w14:paraId="4FD974B4"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cs="Times New Roman"/>
                <w:bCs/>
              </w:rPr>
              <w:t>2.7.</w:t>
            </w:r>
          </w:p>
        </w:tc>
        <w:tc>
          <w:tcPr>
            <w:tcW w:w="2645" w:type="dxa"/>
          </w:tcPr>
          <w:p w14:paraId="645F0F21"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Deguonies srauto parodymas</w:t>
            </w:r>
          </w:p>
        </w:tc>
        <w:tc>
          <w:tcPr>
            <w:tcW w:w="5110" w:type="dxa"/>
          </w:tcPr>
          <w:p w14:paraId="2DD45ADA"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Būtina</w:t>
            </w:r>
          </w:p>
        </w:tc>
        <w:tc>
          <w:tcPr>
            <w:tcW w:w="5811" w:type="dxa"/>
          </w:tcPr>
          <w:p w14:paraId="46AE2C52" w14:textId="77777777" w:rsidR="008464B1" w:rsidRPr="00970E4C" w:rsidRDefault="008464B1" w:rsidP="008464B1">
            <w:pPr>
              <w:rPr>
                <w:rFonts w:ascii="Times New Roman" w:eastAsia="Arial Unicode MS" w:hAnsi="Times New Roman" w:cs="Times New Roman"/>
              </w:rPr>
            </w:pPr>
          </w:p>
        </w:tc>
      </w:tr>
      <w:tr w:rsidR="008464B1" w:rsidRPr="00D3725E" w14:paraId="22A3621D" w14:textId="5B715394" w:rsidTr="006D2E07">
        <w:trPr>
          <w:trHeight w:val="270"/>
        </w:trPr>
        <w:tc>
          <w:tcPr>
            <w:tcW w:w="1171" w:type="dxa"/>
          </w:tcPr>
          <w:p w14:paraId="16A14194"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cs="Times New Roman"/>
                <w:bCs/>
              </w:rPr>
              <w:t>2.8.</w:t>
            </w:r>
          </w:p>
        </w:tc>
        <w:tc>
          <w:tcPr>
            <w:tcW w:w="2645" w:type="dxa"/>
          </w:tcPr>
          <w:p w14:paraId="435D89C8"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Deguonies rasos taško matavimas</w:t>
            </w:r>
          </w:p>
        </w:tc>
        <w:tc>
          <w:tcPr>
            <w:tcW w:w="5110" w:type="dxa"/>
          </w:tcPr>
          <w:p w14:paraId="767B8E47"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Būtina</w:t>
            </w:r>
          </w:p>
        </w:tc>
        <w:tc>
          <w:tcPr>
            <w:tcW w:w="5811" w:type="dxa"/>
          </w:tcPr>
          <w:p w14:paraId="7D0E24B6" w14:textId="77777777" w:rsidR="008464B1" w:rsidRPr="00970E4C" w:rsidRDefault="008464B1" w:rsidP="008464B1">
            <w:pPr>
              <w:rPr>
                <w:rFonts w:ascii="Times New Roman" w:eastAsia="Arial Unicode MS" w:hAnsi="Times New Roman" w:cs="Times New Roman"/>
              </w:rPr>
            </w:pPr>
          </w:p>
        </w:tc>
      </w:tr>
      <w:tr w:rsidR="008464B1" w:rsidRPr="00D3725E" w14:paraId="67628435" w14:textId="051AB7F9" w:rsidTr="006D2E07">
        <w:trPr>
          <w:trHeight w:val="270"/>
        </w:trPr>
        <w:tc>
          <w:tcPr>
            <w:tcW w:w="1171" w:type="dxa"/>
          </w:tcPr>
          <w:p w14:paraId="70F7C015"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cs="Times New Roman"/>
                <w:bCs/>
              </w:rPr>
              <w:t>2.9.</w:t>
            </w:r>
          </w:p>
        </w:tc>
        <w:tc>
          <w:tcPr>
            <w:tcW w:w="2645" w:type="dxa"/>
          </w:tcPr>
          <w:p w14:paraId="6B90E5C1"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Darbo ir serviso laikmatis</w:t>
            </w:r>
          </w:p>
        </w:tc>
        <w:tc>
          <w:tcPr>
            <w:tcW w:w="5110" w:type="dxa"/>
          </w:tcPr>
          <w:p w14:paraId="30CB0E55"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Būtina</w:t>
            </w:r>
          </w:p>
        </w:tc>
        <w:tc>
          <w:tcPr>
            <w:tcW w:w="5811" w:type="dxa"/>
          </w:tcPr>
          <w:p w14:paraId="78F19809" w14:textId="77777777" w:rsidR="008464B1" w:rsidRPr="00970E4C" w:rsidRDefault="008464B1" w:rsidP="008464B1">
            <w:pPr>
              <w:rPr>
                <w:rFonts w:ascii="Times New Roman" w:eastAsia="Arial Unicode MS" w:hAnsi="Times New Roman" w:cs="Times New Roman"/>
              </w:rPr>
            </w:pPr>
          </w:p>
        </w:tc>
      </w:tr>
      <w:tr w:rsidR="008464B1" w:rsidRPr="00D3725E" w14:paraId="0E3FCA32" w14:textId="2114C1B1" w:rsidTr="006D2E07">
        <w:trPr>
          <w:trHeight w:val="285"/>
        </w:trPr>
        <w:tc>
          <w:tcPr>
            <w:tcW w:w="1171" w:type="dxa"/>
            <w:vMerge w:val="restart"/>
          </w:tcPr>
          <w:p w14:paraId="4976D7AB"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cs="Times New Roman"/>
                <w:bCs/>
              </w:rPr>
              <w:t>2.10.</w:t>
            </w:r>
          </w:p>
        </w:tc>
        <w:tc>
          <w:tcPr>
            <w:tcW w:w="2645" w:type="dxa"/>
            <w:vMerge w:val="restart"/>
          </w:tcPr>
          <w:p w14:paraId="6F3CA2F8"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Rodomi parametrai:</w:t>
            </w:r>
          </w:p>
        </w:tc>
        <w:tc>
          <w:tcPr>
            <w:tcW w:w="5110" w:type="dxa"/>
          </w:tcPr>
          <w:p w14:paraId="0444FADC"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Deguonies talpos slėgis</w:t>
            </w:r>
            <w:r w:rsidRPr="00970E4C">
              <w:rPr>
                <w:rFonts w:ascii="Times New Roman" w:eastAsia="Arial Unicode MS" w:hAnsi="Times New Roman" w:cs="Times New Roman"/>
              </w:rPr>
              <w:tab/>
              <w:t xml:space="preserve"> </w:t>
            </w:r>
          </w:p>
        </w:tc>
        <w:tc>
          <w:tcPr>
            <w:tcW w:w="5811" w:type="dxa"/>
          </w:tcPr>
          <w:p w14:paraId="655879A6" w14:textId="77777777" w:rsidR="008464B1" w:rsidRPr="00970E4C" w:rsidRDefault="008464B1" w:rsidP="008464B1">
            <w:pPr>
              <w:rPr>
                <w:rFonts w:ascii="Times New Roman" w:eastAsia="Arial Unicode MS" w:hAnsi="Times New Roman" w:cs="Times New Roman"/>
              </w:rPr>
            </w:pPr>
          </w:p>
        </w:tc>
      </w:tr>
      <w:tr w:rsidR="008464B1" w:rsidRPr="00D3725E" w14:paraId="5B4D7F5A" w14:textId="44C67277" w:rsidTr="006D2E07">
        <w:trPr>
          <w:trHeight w:val="255"/>
        </w:trPr>
        <w:tc>
          <w:tcPr>
            <w:tcW w:w="1171" w:type="dxa"/>
            <w:vMerge/>
          </w:tcPr>
          <w:p w14:paraId="403CA16D" w14:textId="77777777" w:rsidR="008464B1" w:rsidRPr="00970E4C" w:rsidRDefault="008464B1" w:rsidP="008464B1">
            <w:pPr>
              <w:rPr>
                <w:rFonts w:ascii="Times New Roman" w:eastAsia="Arial Unicode MS" w:hAnsi="Times New Roman" w:cs="Times New Roman"/>
                <w:bCs/>
              </w:rPr>
            </w:pPr>
          </w:p>
        </w:tc>
        <w:tc>
          <w:tcPr>
            <w:tcW w:w="2645" w:type="dxa"/>
            <w:vMerge/>
          </w:tcPr>
          <w:p w14:paraId="7109B474" w14:textId="77777777" w:rsidR="008464B1" w:rsidRPr="00970E4C" w:rsidRDefault="008464B1" w:rsidP="008464B1">
            <w:pPr>
              <w:rPr>
                <w:rFonts w:ascii="Times New Roman" w:eastAsia="Arial Unicode MS" w:hAnsi="Times New Roman" w:cs="Times New Roman"/>
              </w:rPr>
            </w:pPr>
          </w:p>
        </w:tc>
        <w:tc>
          <w:tcPr>
            <w:tcW w:w="5110" w:type="dxa"/>
          </w:tcPr>
          <w:p w14:paraId="1C5CA886"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Išeinantis deguonies slėgis į vamzdyną</w:t>
            </w:r>
            <w:r w:rsidRPr="00970E4C">
              <w:rPr>
                <w:rFonts w:ascii="Times New Roman" w:eastAsia="Arial Unicode MS" w:hAnsi="Times New Roman" w:cs="Times New Roman"/>
              </w:rPr>
              <w:tab/>
              <w:t xml:space="preserve"> </w:t>
            </w:r>
          </w:p>
        </w:tc>
        <w:tc>
          <w:tcPr>
            <w:tcW w:w="5811" w:type="dxa"/>
          </w:tcPr>
          <w:p w14:paraId="29B9E330" w14:textId="77777777" w:rsidR="008464B1" w:rsidRPr="00970E4C" w:rsidRDefault="008464B1" w:rsidP="008464B1">
            <w:pPr>
              <w:rPr>
                <w:rFonts w:ascii="Times New Roman" w:eastAsia="Arial Unicode MS" w:hAnsi="Times New Roman" w:cs="Times New Roman"/>
              </w:rPr>
            </w:pPr>
          </w:p>
        </w:tc>
      </w:tr>
      <w:tr w:rsidR="008464B1" w:rsidRPr="00D3725E" w14:paraId="5B778362" w14:textId="1F4CEFD0" w:rsidTr="006D2E07">
        <w:trPr>
          <w:trHeight w:val="285"/>
        </w:trPr>
        <w:tc>
          <w:tcPr>
            <w:tcW w:w="1171" w:type="dxa"/>
            <w:vMerge/>
          </w:tcPr>
          <w:p w14:paraId="471B9482" w14:textId="77777777" w:rsidR="008464B1" w:rsidRPr="00970E4C" w:rsidRDefault="008464B1" w:rsidP="008464B1">
            <w:pPr>
              <w:rPr>
                <w:rFonts w:ascii="Times New Roman" w:eastAsia="Arial Unicode MS" w:hAnsi="Times New Roman" w:cs="Times New Roman"/>
                <w:bCs/>
              </w:rPr>
            </w:pPr>
          </w:p>
        </w:tc>
        <w:tc>
          <w:tcPr>
            <w:tcW w:w="2645" w:type="dxa"/>
            <w:vMerge/>
          </w:tcPr>
          <w:p w14:paraId="081D1FE3" w14:textId="77777777" w:rsidR="008464B1" w:rsidRPr="00970E4C" w:rsidRDefault="008464B1" w:rsidP="008464B1">
            <w:pPr>
              <w:rPr>
                <w:rFonts w:ascii="Times New Roman" w:eastAsia="Arial Unicode MS" w:hAnsi="Times New Roman" w:cs="Times New Roman"/>
              </w:rPr>
            </w:pPr>
          </w:p>
        </w:tc>
        <w:tc>
          <w:tcPr>
            <w:tcW w:w="5110" w:type="dxa"/>
          </w:tcPr>
          <w:p w14:paraId="605D0714"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 xml:space="preserve">Pagamintas deguonies tūris </w:t>
            </w:r>
          </w:p>
        </w:tc>
        <w:tc>
          <w:tcPr>
            <w:tcW w:w="5811" w:type="dxa"/>
          </w:tcPr>
          <w:p w14:paraId="6BE56C45" w14:textId="77777777" w:rsidR="008464B1" w:rsidRPr="00970E4C" w:rsidRDefault="008464B1" w:rsidP="008464B1">
            <w:pPr>
              <w:rPr>
                <w:rFonts w:ascii="Times New Roman" w:eastAsia="Arial Unicode MS" w:hAnsi="Times New Roman" w:cs="Times New Roman"/>
              </w:rPr>
            </w:pPr>
          </w:p>
        </w:tc>
      </w:tr>
      <w:tr w:rsidR="008464B1" w:rsidRPr="00D3725E" w14:paraId="0B0D6717" w14:textId="6DE1076A" w:rsidTr="006D2E07">
        <w:trPr>
          <w:trHeight w:val="225"/>
        </w:trPr>
        <w:tc>
          <w:tcPr>
            <w:tcW w:w="1171" w:type="dxa"/>
            <w:vMerge/>
          </w:tcPr>
          <w:p w14:paraId="12F82B3C" w14:textId="77777777" w:rsidR="008464B1" w:rsidRPr="00970E4C" w:rsidRDefault="008464B1" w:rsidP="008464B1">
            <w:pPr>
              <w:rPr>
                <w:rFonts w:ascii="Times New Roman" w:eastAsia="Arial Unicode MS" w:hAnsi="Times New Roman" w:cs="Times New Roman"/>
                <w:bCs/>
              </w:rPr>
            </w:pPr>
          </w:p>
        </w:tc>
        <w:tc>
          <w:tcPr>
            <w:tcW w:w="2645" w:type="dxa"/>
            <w:vMerge/>
          </w:tcPr>
          <w:p w14:paraId="559F4E19" w14:textId="77777777" w:rsidR="008464B1" w:rsidRPr="00970E4C" w:rsidRDefault="008464B1" w:rsidP="008464B1">
            <w:pPr>
              <w:rPr>
                <w:rFonts w:ascii="Times New Roman" w:eastAsia="Arial Unicode MS" w:hAnsi="Times New Roman" w:cs="Times New Roman"/>
              </w:rPr>
            </w:pPr>
          </w:p>
        </w:tc>
        <w:tc>
          <w:tcPr>
            <w:tcW w:w="5110" w:type="dxa"/>
          </w:tcPr>
          <w:p w14:paraId="5B8402DA"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Oro slėgis iš kompresoriaus</w:t>
            </w:r>
          </w:p>
        </w:tc>
        <w:tc>
          <w:tcPr>
            <w:tcW w:w="5811" w:type="dxa"/>
          </w:tcPr>
          <w:p w14:paraId="726E4301" w14:textId="77777777" w:rsidR="008464B1" w:rsidRPr="00970E4C" w:rsidRDefault="008464B1" w:rsidP="008464B1">
            <w:pPr>
              <w:rPr>
                <w:rFonts w:ascii="Times New Roman" w:eastAsia="Arial Unicode MS" w:hAnsi="Times New Roman" w:cs="Times New Roman"/>
              </w:rPr>
            </w:pPr>
          </w:p>
        </w:tc>
      </w:tr>
      <w:tr w:rsidR="008464B1" w:rsidRPr="00D3725E" w14:paraId="59681FAE" w14:textId="342E8F60" w:rsidTr="006D2E07">
        <w:trPr>
          <w:trHeight w:val="315"/>
        </w:trPr>
        <w:tc>
          <w:tcPr>
            <w:tcW w:w="1171" w:type="dxa"/>
            <w:vMerge/>
          </w:tcPr>
          <w:p w14:paraId="1C389C39" w14:textId="77777777" w:rsidR="008464B1" w:rsidRPr="00970E4C" w:rsidRDefault="008464B1" w:rsidP="008464B1">
            <w:pPr>
              <w:rPr>
                <w:rFonts w:ascii="Times New Roman" w:eastAsia="Arial Unicode MS" w:hAnsi="Times New Roman" w:cs="Times New Roman"/>
                <w:bCs/>
              </w:rPr>
            </w:pPr>
          </w:p>
        </w:tc>
        <w:tc>
          <w:tcPr>
            <w:tcW w:w="2645" w:type="dxa"/>
            <w:vMerge/>
          </w:tcPr>
          <w:p w14:paraId="42CDF965" w14:textId="77777777" w:rsidR="008464B1" w:rsidRPr="00970E4C" w:rsidRDefault="008464B1" w:rsidP="008464B1">
            <w:pPr>
              <w:rPr>
                <w:rFonts w:ascii="Times New Roman" w:eastAsia="Arial Unicode MS" w:hAnsi="Times New Roman" w:cs="Times New Roman"/>
              </w:rPr>
            </w:pPr>
          </w:p>
        </w:tc>
        <w:tc>
          <w:tcPr>
            <w:tcW w:w="5110" w:type="dxa"/>
          </w:tcPr>
          <w:p w14:paraId="72E5647D"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Oro slėgis rezervuare</w:t>
            </w:r>
          </w:p>
        </w:tc>
        <w:tc>
          <w:tcPr>
            <w:tcW w:w="5811" w:type="dxa"/>
          </w:tcPr>
          <w:p w14:paraId="654D1694" w14:textId="77777777" w:rsidR="008464B1" w:rsidRPr="00970E4C" w:rsidRDefault="008464B1" w:rsidP="008464B1">
            <w:pPr>
              <w:rPr>
                <w:rFonts w:ascii="Times New Roman" w:eastAsia="Arial Unicode MS" w:hAnsi="Times New Roman" w:cs="Times New Roman"/>
              </w:rPr>
            </w:pPr>
          </w:p>
        </w:tc>
      </w:tr>
      <w:tr w:rsidR="008464B1" w:rsidRPr="00D3725E" w14:paraId="1C23ECF2" w14:textId="709C9A8A" w:rsidTr="006D2E07">
        <w:trPr>
          <w:trHeight w:val="288"/>
        </w:trPr>
        <w:tc>
          <w:tcPr>
            <w:tcW w:w="1171" w:type="dxa"/>
            <w:vMerge/>
          </w:tcPr>
          <w:p w14:paraId="0A942FFB" w14:textId="77777777" w:rsidR="008464B1" w:rsidRPr="00970E4C" w:rsidRDefault="008464B1" w:rsidP="008464B1">
            <w:pPr>
              <w:rPr>
                <w:rFonts w:ascii="Times New Roman" w:eastAsia="Arial Unicode MS" w:hAnsi="Times New Roman" w:cs="Times New Roman"/>
                <w:bCs/>
              </w:rPr>
            </w:pPr>
          </w:p>
        </w:tc>
        <w:tc>
          <w:tcPr>
            <w:tcW w:w="2645" w:type="dxa"/>
            <w:vMerge/>
          </w:tcPr>
          <w:p w14:paraId="72015485" w14:textId="77777777" w:rsidR="008464B1" w:rsidRPr="00970E4C" w:rsidRDefault="008464B1" w:rsidP="008464B1">
            <w:pPr>
              <w:rPr>
                <w:rFonts w:ascii="Times New Roman" w:eastAsia="Arial Unicode MS" w:hAnsi="Times New Roman" w:cs="Times New Roman"/>
              </w:rPr>
            </w:pPr>
          </w:p>
        </w:tc>
        <w:tc>
          <w:tcPr>
            <w:tcW w:w="5110" w:type="dxa"/>
          </w:tcPr>
          <w:p w14:paraId="38147631"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Aplinkos temperatūra</w:t>
            </w:r>
            <w:r w:rsidRPr="00970E4C">
              <w:rPr>
                <w:rFonts w:ascii="Times New Roman" w:eastAsia="Arial Unicode MS" w:hAnsi="Times New Roman" w:cs="Times New Roman"/>
              </w:rPr>
              <w:tab/>
              <w:t xml:space="preserve"> </w:t>
            </w:r>
          </w:p>
        </w:tc>
        <w:tc>
          <w:tcPr>
            <w:tcW w:w="5811" w:type="dxa"/>
          </w:tcPr>
          <w:p w14:paraId="040703A8" w14:textId="77777777" w:rsidR="008464B1" w:rsidRPr="00970E4C" w:rsidRDefault="008464B1" w:rsidP="008464B1">
            <w:pPr>
              <w:rPr>
                <w:rFonts w:ascii="Times New Roman" w:eastAsia="Arial Unicode MS" w:hAnsi="Times New Roman" w:cs="Times New Roman"/>
              </w:rPr>
            </w:pPr>
          </w:p>
        </w:tc>
      </w:tr>
      <w:tr w:rsidR="008464B1" w:rsidRPr="00D3725E" w14:paraId="3077966C" w14:textId="3FDDBB30" w:rsidTr="006D2E07">
        <w:trPr>
          <w:trHeight w:val="278"/>
        </w:trPr>
        <w:tc>
          <w:tcPr>
            <w:tcW w:w="1171" w:type="dxa"/>
            <w:vMerge/>
          </w:tcPr>
          <w:p w14:paraId="2945BA23" w14:textId="77777777" w:rsidR="008464B1" w:rsidRPr="00970E4C" w:rsidRDefault="008464B1" w:rsidP="008464B1">
            <w:pPr>
              <w:rPr>
                <w:rFonts w:ascii="Times New Roman" w:eastAsia="Arial Unicode MS" w:hAnsi="Times New Roman" w:cs="Times New Roman"/>
                <w:bCs/>
              </w:rPr>
            </w:pPr>
          </w:p>
        </w:tc>
        <w:tc>
          <w:tcPr>
            <w:tcW w:w="2645" w:type="dxa"/>
            <w:vMerge/>
          </w:tcPr>
          <w:p w14:paraId="7302895C" w14:textId="77777777" w:rsidR="008464B1" w:rsidRPr="00970E4C" w:rsidRDefault="008464B1" w:rsidP="008464B1">
            <w:pPr>
              <w:rPr>
                <w:rFonts w:ascii="Times New Roman" w:eastAsia="Arial Unicode MS" w:hAnsi="Times New Roman" w:cs="Times New Roman"/>
              </w:rPr>
            </w:pPr>
          </w:p>
        </w:tc>
        <w:tc>
          <w:tcPr>
            <w:tcW w:w="5110" w:type="dxa"/>
          </w:tcPr>
          <w:p w14:paraId="435C748D"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Įrangos įjungimo laikas</w:t>
            </w:r>
          </w:p>
        </w:tc>
        <w:tc>
          <w:tcPr>
            <w:tcW w:w="5811" w:type="dxa"/>
          </w:tcPr>
          <w:p w14:paraId="4CF00EE0" w14:textId="77777777" w:rsidR="008464B1" w:rsidRPr="00970E4C" w:rsidRDefault="008464B1" w:rsidP="008464B1">
            <w:pPr>
              <w:rPr>
                <w:rFonts w:ascii="Times New Roman" w:eastAsia="Arial Unicode MS" w:hAnsi="Times New Roman" w:cs="Times New Roman"/>
              </w:rPr>
            </w:pPr>
          </w:p>
        </w:tc>
      </w:tr>
      <w:tr w:rsidR="008464B1" w:rsidRPr="00D3725E" w14:paraId="5250FAE9" w14:textId="6C8E6739" w:rsidTr="006D2E07">
        <w:trPr>
          <w:trHeight w:val="268"/>
        </w:trPr>
        <w:tc>
          <w:tcPr>
            <w:tcW w:w="1171" w:type="dxa"/>
            <w:vMerge/>
          </w:tcPr>
          <w:p w14:paraId="76D2680D" w14:textId="77777777" w:rsidR="008464B1" w:rsidRPr="00970E4C" w:rsidRDefault="008464B1" w:rsidP="008464B1">
            <w:pPr>
              <w:rPr>
                <w:rFonts w:ascii="Times New Roman" w:eastAsia="Arial Unicode MS" w:hAnsi="Times New Roman" w:cs="Times New Roman"/>
                <w:bCs/>
              </w:rPr>
            </w:pPr>
          </w:p>
        </w:tc>
        <w:tc>
          <w:tcPr>
            <w:tcW w:w="2645" w:type="dxa"/>
            <w:vMerge/>
          </w:tcPr>
          <w:p w14:paraId="00EEAB1F" w14:textId="77777777" w:rsidR="008464B1" w:rsidRPr="00970E4C" w:rsidRDefault="008464B1" w:rsidP="008464B1">
            <w:pPr>
              <w:rPr>
                <w:rFonts w:ascii="Times New Roman" w:eastAsia="Arial Unicode MS" w:hAnsi="Times New Roman" w:cs="Times New Roman"/>
              </w:rPr>
            </w:pPr>
          </w:p>
        </w:tc>
        <w:tc>
          <w:tcPr>
            <w:tcW w:w="5110" w:type="dxa"/>
          </w:tcPr>
          <w:p w14:paraId="5F27630E"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 xml:space="preserve">Įrangos veikimo </w:t>
            </w:r>
          </w:p>
        </w:tc>
        <w:tc>
          <w:tcPr>
            <w:tcW w:w="5811" w:type="dxa"/>
          </w:tcPr>
          <w:p w14:paraId="05100308" w14:textId="77777777" w:rsidR="008464B1" w:rsidRPr="00970E4C" w:rsidRDefault="008464B1" w:rsidP="008464B1">
            <w:pPr>
              <w:rPr>
                <w:rFonts w:ascii="Times New Roman" w:eastAsia="Arial Unicode MS" w:hAnsi="Times New Roman" w:cs="Times New Roman"/>
              </w:rPr>
            </w:pPr>
          </w:p>
        </w:tc>
      </w:tr>
      <w:tr w:rsidR="008464B1" w:rsidRPr="00D3725E" w14:paraId="51D7EC48" w14:textId="0313D8CA" w:rsidTr="006D2E07">
        <w:trPr>
          <w:trHeight w:val="180"/>
        </w:trPr>
        <w:tc>
          <w:tcPr>
            <w:tcW w:w="1171" w:type="dxa"/>
            <w:vMerge/>
          </w:tcPr>
          <w:p w14:paraId="07B68E8B" w14:textId="77777777" w:rsidR="008464B1" w:rsidRPr="00970E4C" w:rsidRDefault="008464B1" w:rsidP="008464B1">
            <w:pPr>
              <w:rPr>
                <w:rFonts w:ascii="Times New Roman" w:eastAsia="Arial Unicode MS" w:hAnsi="Times New Roman" w:cs="Times New Roman"/>
                <w:bCs/>
              </w:rPr>
            </w:pPr>
          </w:p>
        </w:tc>
        <w:tc>
          <w:tcPr>
            <w:tcW w:w="2645" w:type="dxa"/>
            <w:vMerge/>
          </w:tcPr>
          <w:p w14:paraId="0187326E" w14:textId="77777777" w:rsidR="008464B1" w:rsidRPr="00970E4C" w:rsidRDefault="008464B1" w:rsidP="008464B1">
            <w:pPr>
              <w:rPr>
                <w:rFonts w:ascii="Times New Roman" w:eastAsia="Arial Unicode MS" w:hAnsi="Times New Roman" w:cs="Times New Roman"/>
              </w:rPr>
            </w:pPr>
          </w:p>
        </w:tc>
        <w:tc>
          <w:tcPr>
            <w:tcW w:w="5110" w:type="dxa"/>
          </w:tcPr>
          <w:p w14:paraId="3AA667D3"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Deguonies tiekimo srautas</w:t>
            </w:r>
          </w:p>
        </w:tc>
        <w:tc>
          <w:tcPr>
            <w:tcW w:w="5811" w:type="dxa"/>
          </w:tcPr>
          <w:p w14:paraId="1CE9D688" w14:textId="77777777" w:rsidR="008464B1" w:rsidRPr="00970E4C" w:rsidRDefault="008464B1" w:rsidP="008464B1">
            <w:pPr>
              <w:rPr>
                <w:rFonts w:ascii="Times New Roman" w:eastAsia="Arial Unicode MS" w:hAnsi="Times New Roman" w:cs="Times New Roman"/>
              </w:rPr>
            </w:pPr>
          </w:p>
        </w:tc>
      </w:tr>
      <w:tr w:rsidR="008464B1" w:rsidRPr="00D3725E" w14:paraId="380EC184" w14:textId="454F0EAA" w:rsidTr="006D2E07">
        <w:trPr>
          <w:trHeight w:val="240"/>
        </w:trPr>
        <w:tc>
          <w:tcPr>
            <w:tcW w:w="1171" w:type="dxa"/>
          </w:tcPr>
          <w:p w14:paraId="63906DEE"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bCs/>
              </w:rPr>
              <w:t>2.11.</w:t>
            </w:r>
          </w:p>
        </w:tc>
        <w:tc>
          <w:tcPr>
            <w:tcW w:w="2645" w:type="dxa"/>
          </w:tcPr>
          <w:p w14:paraId="36D63341"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rPr>
              <w:t xml:space="preserve">Meniu ir parametrai </w:t>
            </w:r>
            <w:r w:rsidRPr="00970E4C">
              <w:rPr>
                <w:rFonts w:ascii="Times New Roman" w:eastAsia="Arial Unicode MS" w:hAnsi="Times New Roman" w:cs="Times New Roman"/>
              </w:rPr>
              <w:t>rodomi lietuvių kalba</w:t>
            </w:r>
          </w:p>
        </w:tc>
        <w:tc>
          <w:tcPr>
            <w:tcW w:w="5110" w:type="dxa"/>
          </w:tcPr>
          <w:p w14:paraId="52791EC0"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rPr>
              <w:t>Būtina</w:t>
            </w:r>
          </w:p>
        </w:tc>
        <w:tc>
          <w:tcPr>
            <w:tcW w:w="5811" w:type="dxa"/>
          </w:tcPr>
          <w:p w14:paraId="0B9D994C" w14:textId="718400E3" w:rsidR="008464B1" w:rsidRPr="00970E4C" w:rsidRDefault="008464B1" w:rsidP="008464B1">
            <w:pPr>
              <w:rPr>
                <w:rFonts w:ascii="Times New Roman" w:eastAsia="Arial Unicode MS" w:hAnsi="Times New Roman" w:cs="Times New Roman"/>
              </w:rPr>
            </w:pPr>
            <w:r>
              <w:rPr>
                <w:rFonts w:ascii="Times New Roman" w:eastAsia="Arial Unicode MS" w:hAnsi="Times New Roman" w:cs="Times New Roman"/>
              </w:rPr>
              <w:t xml:space="preserve">Perteklinis reikalavimas ribojantis konkurenciją, Lietuvoje yra tik vienas tiekėjas kuris parduoda deguonies generatorius su lietuvišku meniu tai UAB Deguonies sistemos o produktas </w:t>
            </w:r>
            <w:proofErr w:type="spellStart"/>
            <w:r>
              <w:rPr>
                <w:rFonts w:ascii="Times New Roman" w:eastAsia="Arial Unicode MS" w:hAnsi="Times New Roman" w:cs="Times New Roman"/>
              </w:rPr>
              <w:t>Novair</w:t>
            </w:r>
            <w:proofErr w:type="spellEnd"/>
            <w:r>
              <w:rPr>
                <w:rFonts w:ascii="Times New Roman" w:eastAsia="Arial Unicode MS" w:hAnsi="Times New Roman" w:cs="Times New Roman"/>
              </w:rPr>
              <w:t xml:space="preserve"> </w:t>
            </w:r>
            <w:proofErr w:type="spellStart"/>
            <w:r>
              <w:rPr>
                <w:rFonts w:ascii="Times New Roman" w:eastAsia="Arial Unicode MS" w:hAnsi="Times New Roman" w:cs="Times New Roman"/>
              </w:rPr>
              <w:t>medical</w:t>
            </w:r>
            <w:proofErr w:type="spellEnd"/>
          </w:p>
        </w:tc>
      </w:tr>
      <w:tr w:rsidR="008464B1" w:rsidRPr="00D3725E" w14:paraId="78842CB0" w14:textId="51BED058" w:rsidTr="006D2E07">
        <w:trPr>
          <w:trHeight w:val="240"/>
        </w:trPr>
        <w:tc>
          <w:tcPr>
            <w:tcW w:w="1171" w:type="dxa"/>
          </w:tcPr>
          <w:p w14:paraId="2922B4AE"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bCs/>
              </w:rPr>
              <w:t xml:space="preserve">2.12. </w:t>
            </w:r>
          </w:p>
        </w:tc>
        <w:tc>
          <w:tcPr>
            <w:tcW w:w="2645" w:type="dxa"/>
          </w:tcPr>
          <w:p w14:paraId="337A34E1"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Įvykių sąrašas:</w:t>
            </w:r>
          </w:p>
        </w:tc>
        <w:tc>
          <w:tcPr>
            <w:tcW w:w="5110" w:type="dxa"/>
          </w:tcPr>
          <w:p w14:paraId="724B6205"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Aliarmo parametrai</w:t>
            </w:r>
          </w:p>
        </w:tc>
        <w:tc>
          <w:tcPr>
            <w:tcW w:w="5811" w:type="dxa"/>
          </w:tcPr>
          <w:p w14:paraId="50FC4231" w14:textId="77777777" w:rsidR="008464B1" w:rsidRPr="00970E4C" w:rsidRDefault="008464B1" w:rsidP="008464B1">
            <w:pPr>
              <w:rPr>
                <w:rFonts w:ascii="Times New Roman" w:eastAsia="Arial Unicode MS" w:hAnsi="Times New Roman" w:cs="Times New Roman"/>
              </w:rPr>
            </w:pPr>
          </w:p>
        </w:tc>
      </w:tr>
      <w:tr w:rsidR="008464B1" w:rsidRPr="00D3725E" w14:paraId="4646ECD2" w14:textId="2CEE3F30" w:rsidTr="006D2E07">
        <w:trPr>
          <w:trHeight w:val="277"/>
        </w:trPr>
        <w:tc>
          <w:tcPr>
            <w:tcW w:w="1171" w:type="dxa"/>
          </w:tcPr>
          <w:p w14:paraId="01B34272" w14:textId="77777777" w:rsidR="008464B1" w:rsidRPr="00970E4C" w:rsidRDefault="008464B1" w:rsidP="008464B1">
            <w:pPr>
              <w:rPr>
                <w:rFonts w:ascii="Times New Roman" w:eastAsia="Arial Unicode MS" w:hAnsi="Times New Roman" w:cs="Times New Roman"/>
                <w:bCs/>
              </w:rPr>
            </w:pPr>
          </w:p>
        </w:tc>
        <w:tc>
          <w:tcPr>
            <w:tcW w:w="2645" w:type="dxa"/>
          </w:tcPr>
          <w:p w14:paraId="5508AF1C"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ab/>
            </w:r>
          </w:p>
        </w:tc>
        <w:tc>
          <w:tcPr>
            <w:tcW w:w="5110" w:type="dxa"/>
          </w:tcPr>
          <w:p w14:paraId="493298A5"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Laikas</w:t>
            </w:r>
          </w:p>
        </w:tc>
        <w:tc>
          <w:tcPr>
            <w:tcW w:w="5811" w:type="dxa"/>
          </w:tcPr>
          <w:p w14:paraId="3516C9C2" w14:textId="77777777" w:rsidR="008464B1" w:rsidRPr="00970E4C" w:rsidRDefault="008464B1" w:rsidP="008464B1">
            <w:pPr>
              <w:rPr>
                <w:rFonts w:ascii="Times New Roman" w:eastAsia="Arial Unicode MS" w:hAnsi="Times New Roman" w:cs="Times New Roman"/>
              </w:rPr>
            </w:pPr>
          </w:p>
        </w:tc>
      </w:tr>
      <w:tr w:rsidR="008464B1" w:rsidRPr="00D3725E" w14:paraId="24572A9C" w14:textId="2249CC64" w:rsidTr="006D2E07">
        <w:trPr>
          <w:trHeight w:val="570"/>
        </w:trPr>
        <w:tc>
          <w:tcPr>
            <w:tcW w:w="1171" w:type="dxa"/>
          </w:tcPr>
          <w:p w14:paraId="29F809DC"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bCs/>
              </w:rPr>
              <w:t>2.13.</w:t>
            </w:r>
          </w:p>
        </w:tc>
        <w:tc>
          <w:tcPr>
            <w:tcW w:w="2645" w:type="dxa"/>
          </w:tcPr>
          <w:p w14:paraId="2B9F0109"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rPr>
              <w:t>Prieiga prie deguonies generatoriaus</w:t>
            </w:r>
          </w:p>
        </w:tc>
        <w:tc>
          <w:tcPr>
            <w:tcW w:w="5110" w:type="dxa"/>
          </w:tcPr>
          <w:p w14:paraId="0DF76E05"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rPr>
              <w:t>V</w:t>
            </w:r>
            <w:r w:rsidRPr="00970E4C">
              <w:rPr>
                <w:rFonts w:ascii="Times New Roman" w:eastAsia="Arial Unicode MS" w:hAnsi="Times New Roman" w:cs="Times New Roman"/>
              </w:rPr>
              <w:t>artotojui draugiška WEB sąsaja</w:t>
            </w:r>
          </w:p>
        </w:tc>
        <w:tc>
          <w:tcPr>
            <w:tcW w:w="5811" w:type="dxa"/>
          </w:tcPr>
          <w:p w14:paraId="68446EAF" w14:textId="77777777" w:rsidR="008464B1" w:rsidRPr="00970E4C" w:rsidRDefault="008464B1" w:rsidP="008464B1">
            <w:pPr>
              <w:rPr>
                <w:rFonts w:ascii="Times New Roman" w:eastAsia="Arial Unicode MS" w:hAnsi="Times New Roman" w:cs="Times New Roman"/>
              </w:rPr>
            </w:pPr>
          </w:p>
        </w:tc>
      </w:tr>
      <w:tr w:rsidR="008464B1" w:rsidRPr="00D3725E" w14:paraId="05DB4BD8" w14:textId="5624FFC4" w:rsidTr="006D2E07">
        <w:trPr>
          <w:trHeight w:val="824"/>
        </w:trPr>
        <w:tc>
          <w:tcPr>
            <w:tcW w:w="1171" w:type="dxa"/>
          </w:tcPr>
          <w:p w14:paraId="3F0A5FE4"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 xml:space="preserve">2.14. </w:t>
            </w:r>
          </w:p>
        </w:tc>
        <w:tc>
          <w:tcPr>
            <w:tcW w:w="2645" w:type="dxa"/>
          </w:tcPr>
          <w:p w14:paraId="0C0D70AB"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cs="Times New Roman"/>
              </w:rPr>
              <w:t xml:space="preserve">Aliarmų signalai išorinei BMS sistemos pajungimui </w:t>
            </w:r>
          </w:p>
        </w:tc>
        <w:tc>
          <w:tcPr>
            <w:tcW w:w="5110" w:type="dxa"/>
          </w:tcPr>
          <w:p w14:paraId="7AA8047E"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cs="Times New Roman"/>
              </w:rPr>
              <w:t>„</w:t>
            </w:r>
            <w:proofErr w:type="spellStart"/>
            <w:r w:rsidRPr="00970E4C">
              <w:rPr>
                <w:rFonts w:ascii="Times New Roman" w:eastAsia="Arial Unicode MS" w:hAnsi="Times New Roman" w:cs="Times New Roman"/>
              </w:rPr>
              <w:t>Modbus</w:t>
            </w:r>
            <w:proofErr w:type="spellEnd"/>
            <w:r w:rsidRPr="00970E4C">
              <w:rPr>
                <w:rFonts w:ascii="Times New Roman" w:eastAsia="Arial Unicode MS" w:hAnsi="Times New Roman" w:cs="Times New Roman"/>
              </w:rPr>
              <w:t>“ arba M-bus“</w:t>
            </w:r>
          </w:p>
        </w:tc>
        <w:tc>
          <w:tcPr>
            <w:tcW w:w="5811" w:type="dxa"/>
          </w:tcPr>
          <w:p w14:paraId="1AC154B4" w14:textId="77777777" w:rsidR="008464B1" w:rsidRPr="00970E4C" w:rsidRDefault="008464B1" w:rsidP="008464B1">
            <w:pPr>
              <w:rPr>
                <w:rFonts w:ascii="Times New Roman" w:eastAsia="Arial Unicode MS" w:hAnsi="Times New Roman" w:cs="Times New Roman"/>
              </w:rPr>
            </w:pPr>
          </w:p>
        </w:tc>
      </w:tr>
      <w:tr w:rsidR="008464B1" w:rsidRPr="00D3725E" w14:paraId="25DD50D9" w14:textId="1F9739D9" w:rsidTr="006D2E07">
        <w:trPr>
          <w:trHeight w:val="450"/>
        </w:trPr>
        <w:tc>
          <w:tcPr>
            <w:tcW w:w="1171" w:type="dxa"/>
          </w:tcPr>
          <w:p w14:paraId="48F957C3"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2.15.</w:t>
            </w:r>
          </w:p>
        </w:tc>
        <w:tc>
          <w:tcPr>
            <w:tcW w:w="2645" w:type="dxa"/>
          </w:tcPr>
          <w:p w14:paraId="20A8B9D2" w14:textId="77777777" w:rsidR="008464B1" w:rsidRPr="00970E4C" w:rsidRDefault="008464B1" w:rsidP="008464B1">
            <w:pPr>
              <w:rPr>
                <w:rFonts w:ascii="Times New Roman" w:eastAsia="Arial Unicode MS" w:hAnsi="Times New Roman"/>
              </w:rPr>
            </w:pPr>
            <w:proofErr w:type="spellStart"/>
            <w:r w:rsidRPr="00970E4C">
              <w:rPr>
                <w:rFonts w:ascii="Times New Roman" w:eastAsia="Arial Unicode MS" w:hAnsi="Times New Roman" w:cs="Times New Roman"/>
              </w:rPr>
              <w:t>Eterneto</w:t>
            </w:r>
            <w:proofErr w:type="spellEnd"/>
            <w:r w:rsidRPr="00970E4C">
              <w:rPr>
                <w:rFonts w:ascii="Times New Roman" w:eastAsia="Arial Unicode MS" w:hAnsi="Times New Roman" w:cs="Times New Roman"/>
              </w:rPr>
              <w:t xml:space="preserve"> jungtis </w:t>
            </w:r>
          </w:p>
        </w:tc>
        <w:tc>
          <w:tcPr>
            <w:tcW w:w="5110" w:type="dxa"/>
          </w:tcPr>
          <w:p w14:paraId="03ED68F0"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cs="Times New Roman"/>
              </w:rPr>
              <w:t>RJ45 jungtis</w:t>
            </w:r>
            <w:r w:rsidRPr="00970E4C">
              <w:rPr>
                <w:rFonts w:ascii="Times New Roman" w:eastAsia="Arial Unicode MS" w:hAnsi="Times New Roman"/>
              </w:rPr>
              <w:t xml:space="preserve">, </w:t>
            </w:r>
            <w:r w:rsidRPr="00970E4C">
              <w:rPr>
                <w:rFonts w:ascii="Times New Roman" w:eastAsia="Arial Unicode MS" w:hAnsi="Times New Roman" w:cs="Times New Roman"/>
              </w:rPr>
              <w:t>nuolatinis generatoriaus stebėjimas</w:t>
            </w:r>
          </w:p>
        </w:tc>
        <w:tc>
          <w:tcPr>
            <w:tcW w:w="5811" w:type="dxa"/>
          </w:tcPr>
          <w:p w14:paraId="45DF62C7" w14:textId="77777777" w:rsidR="008464B1" w:rsidRPr="00970E4C" w:rsidRDefault="008464B1" w:rsidP="008464B1">
            <w:pPr>
              <w:rPr>
                <w:rFonts w:ascii="Times New Roman" w:eastAsia="Arial Unicode MS" w:hAnsi="Times New Roman" w:cs="Times New Roman"/>
              </w:rPr>
            </w:pPr>
          </w:p>
        </w:tc>
      </w:tr>
      <w:tr w:rsidR="008464B1" w:rsidRPr="00D3725E" w14:paraId="6FABD7A7" w14:textId="3CD5E945" w:rsidTr="006D2E07">
        <w:trPr>
          <w:trHeight w:val="615"/>
        </w:trPr>
        <w:tc>
          <w:tcPr>
            <w:tcW w:w="1171" w:type="dxa"/>
          </w:tcPr>
          <w:p w14:paraId="36736588"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2.16.</w:t>
            </w:r>
          </w:p>
        </w:tc>
        <w:tc>
          <w:tcPr>
            <w:tcW w:w="2645" w:type="dxa"/>
          </w:tcPr>
          <w:p w14:paraId="040ADDF0"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 xml:space="preserve">Aliarmų siuntimas </w:t>
            </w:r>
          </w:p>
          <w:p w14:paraId="2FF0F743" w14:textId="77777777" w:rsidR="008464B1" w:rsidRPr="00970E4C" w:rsidRDefault="008464B1" w:rsidP="008464B1">
            <w:pPr>
              <w:rPr>
                <w:rFonts w:ascii="Times New Roman" w:eastAsia="Arial Unicode MS" w:hAnsi="Times New Roman"/>
              </w:rPr>
            </w:pPr>
          </w:p>
        </w:tc>
        <w:tc>
          <w:tcPr>
            <w:tcW w:w="5110" w:type="dxa"/>
          </w:tcPr>
          <w:p w14:paraId="4A4A8C39"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cs="Times New Roman"/>
              </w:rPr>
              <w:t>El. paštu; SMS</w:t>
            </w:r>
          </w:p>
        </w:tc>
        <w:tc>
          <w:tcPr>
            <w:tcW w:w="5811" w:type="dxa"/>
          </w:tcPr>
          <w:p w14:paraId="28F23A1B" w14:textId="77777777" w:rsidR="008464B1" w:rsidRPr="00970E4C" w:rsidRDefault="008464B1" w:rsidP="008464B1">
            <w:pPr>
              <w:rPr>
                <w:rFonts w:ascii="Times New Roman" w:eastAsia="Arial Unicode MS" w:hAnsi="Times New Roman" w:cs="Times New Roman"/>
              </w:rPr>
            </w:pPr>
          </w:p>
        </w:tc>
      </w:tr>
      <w:tr w:rsidR="008464B1" w:rsidRPr="00D3725E" w14:paraId="42FCD8D6" w14:textId="65A67F82" w:rsidTr="006D2E07">
        <w:trPr>
          <w:trHeight w:val="465"/>
        </w:trPr>
        <w:tc>
          <w:tcPr>
            <w:tcW w:w="1171" w:type="dxa"/>
          </w:tcPr>
          <w:p w14:paraId="2E7D0433"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2.17.</w:t>
            </w:r>
          </w:p>
        </w:tc>
        <w:tc>
          <w:tcPr>
            <w:tcW w:w="2645" w:type="dxa"/>
          </w:tcPr>
          <w:p w14:paraId="0D16ECFA"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 xml:space="preserve">Deguonies generatoriaus </w:t>
            </w:r>
            <w:proofErr w:type="spellStart"/>
            <w:r w:rsidRPr="00970E4C">
              <w:rPr>
                <w:rFonts w:ascii="Times New Roman" w:eastAsia="Arial Unicode MS" w:hAnsi="Times New Roman" w:cs="Times New Roman"/>
              </w:rPr>
              <w:t>monitorinimas</w:t>
            </w:r>
            <w:proofErr w:type="spellEnd"/>
            <w:r w:rsidRPr="00970E4C">
              <w:rPr>
                <w:rFonts w:ascii="Times New Roman" w:eastAsia="Arial Unicode MS" w:hAnsi="Times New Roman" w:cs="Times New Roman"/>
              </w:rPr>
              <w:t xml:space="preserve"> telefone ir kompiuteryje </w:t>
            </w:r>
          </w:p>
        </w:tc>
        <w:tc>
          <w:tcPr>
            <w:tcW w:w="5110" w:type="dxa"/>
          </w:tcPr>
          <w:p w14:paraId="438DDB22"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cs="Times New Roman"/>
              </w:rPr>
              <w:t xml:space="preserve">programa įrašoma </w:t>
            </w:r>
            <w:proofErr w:type="spellStart"/>
            <w:r w:rsidRPr="00970E4C">
              <w:rPr>
                <w:rFonts w:ascii="Times New Roman" w:eastAsia="Arial Unicode MS" w:hAnsi="Times New Roman" w:cs="Times New Roman"/>
              </w:rPr>
              <w:t>GooglePlay</w:t>
            </w:r>
            <w:proofErr w:type="spellEnd"/>
            <w:r w:rsidRPr="00970E4C">
              <w:rPr>
                <w:rFonts w:ascii="Times New Roman" w:eastAsia="Arial Unicode MS" w:hAnsi="Times New Roman" w:cs="Times New Roman"/>
              </w:rPr>
              <w:t xml:space="preserve"> arba </w:t>
            </w:r>
            <w:proofErr w:type="spellStart"/>
            <w:r w:rsidRPr="00970E4C">
              <w:rPr>
                <w:rFonts w:ascii="Times New Roman" w:eastAsia="Arial Unicode MS" w:hAnsi="Times New Roman" w:cs="Times New Roman"/>
              </w:rPr>
              <w:t>AppStore</w:t>
            </w:r>
            <w:proofErr w:type="spellEnd"/>
            <w:r w:rsidRPr="00970E4C">
              <w:rPr>
                <w:rFonts w:ascii="Times New Roman" w:eastAsia="Arial Unicode MS" w:hAnsi="Times New Roman" w:cs="Times New Roman"/>
              </w:rPr>
              <w:t xml:space="preserve"> (nemokama).</w:t>
            </w:r>
          </w:p>
        </w:tc>
        <w:tc>
          <w:tcPr>
            <w:tcW w:w="5811" w:type="dxa"/>
          </w:tcPr>
          <w:p w14:paraId="341C768D" w14:textId="77777777" w:rsidR="008464B1" w:rsidRPr="00970E4C" w:rsidRDefault="008464B1" w:rsidP="008464B1">
            <w:pPr>
              <w:rPr>
                <w:rFonts w:ascii="Times New Roman" w:eastAsia="Arial Unicode MS" w:hAnsi="Times New Roman" w:cs="Times New Roman"/>
              </w:rPr>
            </w:pPr>
          </w:p>
        </w:tc>
      </w:tr>
      <w:tr w:rsidR="008464B1" w:rsidRPr="00D3725E" w14:paraId="2D12B3E1" w14:textId="575D0AF0" w:rsidTr="006D2E07">
        <w:trPr>
          <w:trHeight w:val="480"/>
        </w:trPr>
        <w:tc>
          <w:tcPr>
            <w:tcW w:w="1171" w:type="dxa"/>
          </w:tcPr>
          <w:p w14:paraId="79176CDF" w14:textId="77777777" w:rsidR="008464B1" w:rsidRPr="00970E4C" w:rsidRDefault="008464B1" w:rsidP="008464B1">
            <w:pPr>
              <w:rPr>
                <w:rFonts w:ascii="Times New Roman" w:eastAsia="Arial Unicode MS" w:hAnsi="Times New Roman"/>
                <w:b/>
              </w:rPr>
            </w:pPr>
            <w:r w:rsidRPr="00970E4C">
              <w:rPr>
                <w:rFonts w:ascii="Times New Roman" w:eastAsia="Arial Unicode MS" w:hAnsi="Times New Roman"/>
                <w:b/>
              </w:rPr>
              <w:t>3.</w:t>
            </w:r>
          </w:p>
        </w:tc>
        <w:tc>
          <w:tcPr>
            <w:tcW w:w="2645" w:type="dxa"/>
          </w:tcPr>
          <w:p w14:paraId="12B88CC4"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 xml:space="preserve">Oro kompresorius </w:t>
            </w:r>
          </w:p>
        </w:tc>
        <w:tc>
          <w:tcPr>
            <w:tcW w:w="5110" w:type="dxa"/>
          </w:tcPr>
          <w:p w14:paraId="4CFD0874" w14:textId="77777777" w:rsidR="008464B1" w:rsidRPr="00970E4C" w:rsidRDefault="008464B1" w:rsidP="008464B1">
            <w:pPr>
              <w:rPr>
                <w:rFonts w:ascii="Times New Roman" w:eastAsia="Arial Unicode MS" w:hAnsi="Times New Roman"/>
              </w:rPr>
            </w:pPr>
          </w:p>
        </w:tc>
        <w:tc>
          <w:tcPr>
            <w:tcW w:w="5811" w:type="dxa"/>
          </w:tcPr>
          <w:p w14:paraId="223A2E66" w14:textId="77777777" w:rsidR="008464B1" w:rsidRPr="00970E4C" w:rsidRDefault="008464B1" w:rsidP="008464B1">
            <w:pPr>
              <w:rPr>
                <w:rFonts w:ascii="Times New Roman" w:eastAsia="Arial Unicode MS" w:hAnsi="Times New Roman" w:cs="Times New Roman"/>
              </w:rPr>
            </w:pPr>
          </w:p>
        </w:tc>
      </w:tr>
      <w:tr w:rsidR="008464B1" w:rsidRPr="00D3725E" w14:paraId="4A67D13A" w14:textId="11BD4230" w:rsidTr="006D2E07">
        <w:trPr>
          <w:trHeight w:val="308"/>
        </w:trPr>
        <w:tc>
          <w:tcPr>
            <w:tcW w:w="1171" w:type="dxa"/>
          </w:tcPr>
          <w:p w14:paraId="418B9AC0"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3.1.</w:t>
            </w:r>
          </w:p>
        </w:tc>
        <w:tc>
          <w:tcPr>
            <w:tcW w:w="2645" w:type="dxa"/>
          </w:tcPr>
          <w:p w14:paraId="23BC93B0"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Našumas min.</w:t>
            </w:r>
          </w:p>
        </w:tc>
        <w:tc>
          <w:tcPr>
            <w:tcW w:w="5110" w:type="dxa"/>
          </w:tcPr>
          <w:p w14:paraId="147A9BE9"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210 m3/h</w:t>
            </w:r>
          </w:p>
        </w:tc>
        <w:tc>
          <w:tcPr>
            <w:tcW w:w="5811" w:type="dxa"/>
          </w:tcPr>
          <w:p w14:paraId="3EBBEC5F" w14:textId="77777777" w:rsidR="008464B1" w:rsidRPr="00970E4C" w:rsidRDefault="008464B1" w:rsidP="008464B1">
            <w:pPr>
              <w:rPr>
                <w:rFonts w:ascii="Times New Roman" w:eastAsia="Arial Unicode MS" w:hAnsi="Times New Roman" w:cs="Times New Roman"/>
              </w:rPr>
            </w:pPr>
          </w:p>
        </w:tc>
      </w:tr>
      <w:tr w:rsidR="008464B1" w:rsidRPr="00D3725E" w14:paraId="1321DEBB" w14:textId="2F8139A8" w:rsidTr="006D2E07">
        <w:trPr>
          <w:trHeight w:val="270"/>
        </w:trPr>
        <w:tc>
          <w:tcPr>
            <w:tcW w:w="1171" w:type="dxa"/>
          </w:tcPr>
          <w:p w14:paraId="0BD27A50"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3.2.</w:t>
            </w:r>
          </w:p>
        </w:tc>
        <w:tc>
          <w:tcPr>
            <w:tcW w:w="2645" w:type="dxa"/>
          </w:tcPr>
          <w:p w14:paraId="24AAF32E"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 xml:space="preserve">Galingumas </w:t>
            </w:r>
            <w:proofErr w:type="spellStart"/>
            <w:r w:rsidRPr="00970E4C">
              <w:rPr>
                <w:rFonts w:ascii="Times New Roman" w:eastAsia="Arial Unicode MS" w:hAnsi="Times New Roman"/>
              </w:rPr>
              <w:t>max</w:t>
            </w:r>
            <w:proofErr w:type="spellEnd"/>
            <w:r w:rsidRPr="00970E4C">
              <w:rPr>
                <w:rFonts w:ascii="Times New Roman" w:eastAsia="Arial Unicode MS" w:hAnsi="Times New Roman"/>
              </w:rPr>
              <w:t xml:space="preserve">. </w:t>
            </w:r>
          </w:p>
        </w:tc>
        <w:tc>
          <w:tcPr>
            <w:tcW w:w="5110" w:type="dxa"/>
          </w:tcPr>
          <w:p w14:paraId="4D3FF451"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22 kW</w:t>
            </w:r>
          </w:p>
        </w:tc>
        <w:tc>
          <w:tcPr>
            <w:tcW w:w="5811" w:type="dxa"/>
          </w:tcPr>
          <w:p w14:paraId="298CA1A4" w14:textId="77777777" w:rsidR="008464B1" w:rsidRPr="00970E4C" w:rsidRDefault="008464B1" w:rsidP="008464B1">
            <w:pPr>
              <w:rPr>
                <w:rFonts w:ascii="Times New Roman" w:eastAsia="Arial Unicode MS" w:hAnsi="Times New Roman" w:cs="Times New Roman"/>
              </w:rPr>
            </w:pPr>
          </w:p>
        </w:tc>
      </w:tr>
      <w:tr w:rsidR="008464B1" w:rsidRPr="00D3725E" w14:paraId="5D51C8BB" w14:textId="3EA3E225" w:rsidTr="006D2E07">
        <w:trPr>
          <w:trHeight w:val="273"/>
        </w:trPr>
        <w:tc>
          <w:tcPr>
            <w:tcW w:w="1171" w:type="dxa"/>
          </w:tcPr>
          <w:p w14:paraId="156A70B8"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3.3.</w:t>
            </w:r>
          </w:p>
        </w:tc>
        <w:tc>
          <w:tcPr>
            <w:tcW w:w="2645" w:type="dxa"/>
          </w:tcPr>
          <w:p w14:paraId="2F7312F2"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 xml:space="preserve">Slėgis min </w:t>
            </w:r>
          </w:p>
        </w:tc>
        <w:tc>
          <w:tcPr>
            <w:tcW w:w="5110" w:type="dxa"/>
          </w:tcPr>
          <w:p w14:paraId="6CAA880E"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11 bar.</w:t>
            </w:r>
          </w:p>
        </w:tc>
        <w:tc>
          <w:tcPr>
            <w:tcW w:w="5811" w:type="dxa"/>
          </w:tcPr>
          <w:p w14:paraId="65327F7D" w14:textId="77777777" w:rsidR="008464B1" w:rsidRPr="00970E4C" w:rsidRDefault="008464B1" w:rsidP="008464B1">
            <w:pPr>
              <w:rPr>
                <w:rFonts w:ascii="Times New Roman" w:eastAsia="Arial Unicode MS" w:hAnsi="Times New Roman" w:cs="Times New Roman"/>
              </w:rPr>
            </w:pPr>
          </w:p>
        </w:tc>
      </w:tr>
      <w:tr w:rsidR="008464B1" w:rsidRPr="00D3725E" w14:paraId="78B407AB" w14:textId="63821FB1" w:rsidTr="006D2E07">
        <w:trPr>
          <w:trHeight w:val="278"/>
        </w:trPr>
        <w:tc>
          <w:tcPr>
            <w:tcW w:w="1171" w:type="dxa"/>
          </w:tcPr>
          <w:p w14:paraId="258EA479"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3.4.</w:t>
            </w:r>
          </w:p>
        </w:tc>
        <w:tc>
          <w:tcPr>
            <w:tcW w:w="2645" w:type="dxa"/>
          </w:tcPr>
          <w:p w14:paraId="6C487711"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 xml:space="preserve">Garso lygis </w:t>
            </w:r>
            <w:proofErr w:type="spellStart"/>
            <w:r w:rsidRPr="00970E4C">
              <w:rPr>
                <w:rFonts w:ascii="Times New Roman" w:eastAsia="Arial Unicode MS" w:hAnsi="Times New Roman"/>
              </w:rPr>
              <w:t>max</w:t>
            </w:r>
            <w:proofErr w:type="spellEnd"/>
            <w:r w:rsidRPr="00970E4C">
              <w:rPr>
                <w:rFonts w:ascii="Times New Roman" w:eastAsia="Arial Unicode MS" w:hAnsi="Times New Roman"/>
              </w:rPr>
              <w:t xml:space="preserve">. </w:t>
            </w:r>
          </w:p>
        </w:tc>
        <w:tc>
          <w:tcPr>
            <w:tcW w:w="5110" w:type="dxa"/>
          </w:tcPr>
          <w:p w14:paraId="330CC176"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66dB; (A)</w:t>
            </w:r>
          </w:p>
        </w:tc>
        <w:tc>
          <w:tcPr>
            <w:tcW w:w="5811" w:type="dxa"/>
          </w:tcPr>
          <w:p w14:paraId="0B669021" w14:textId="77777777" w:rsidR="008464B1" w:rsidRPr="00970E4C" w:rsidRDefault="008464B1" w:rsidP="008464B1">
            <w:pPr>
              <w:rPr>
                <w:rFonts w:ascii="Times New Roman" w:eastAsia="Arial Unicode MS" w:hAnsi="Times New Roman" w:cs="Times New Roman"/>
              </w:rPr>
            </w:pPr>
          </w:p>
        </w:tc>
      </w:tr>
      <w:tr w:rsidR="008464B1" w:rsidRPr="00D3725E" w14:paraId="62FCEDC4" w14:textId="626320E6" w:rsidTr="006D2E07">
        <w:trPr>
          <w:trHeight w:val="1185"/>
        </w:trPr>
        <w:tc>
          <w:tcPr>
            <w:tcW w:w="1171" w:type="dxa"/>
          </w:tcPr>
          <w:p w14:paraId="2D97287A"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 xml:space="preserve">3.5. </w:t>
            </w:r>
          </w:p>
        </w:tc>
        <w:tc>
          <w:tcPr>
            <w:tcW w:w="2645" w:type="dxa"/>
          </w:tcPr>
          <w:p w14:paraId="1AF8A5D1"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Cikloninis separatorius su elektroniniu kondensato</w:t>
            </w:r>
          </w:p>
          <w:p w14:paraId="4FFE0011"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 xml:space="preserve"> </w:t>
            </w:r>
            <w:proofErr w:type="spellStart"/>
            <w:r w:rsidRPr="00970E4C">
              <w:rPr>
                <w:rFonts w:ascii="Times New Roman" w:eastAsia="Arial Unicode MS" w:hAnsi="Times New Roman"/>
              </w:rPr>
              <w:t>nuleidikliu</w:t>
            </w:r>
            <w:proofErr w:type="spellEnd"/>
          </w:p>
        </w:tc>
        <w:tc>
          <w:tcPr>
            <w:tcW w:w="5110" w:type="dxa"/>
          </w:tcPr>
          <w:p w14:paraId="5E556E68"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Būtina</w:t>
            </w:r>
          </w:p>
        </w:tc>
        <w:tc>
          <w:tcPr>
            <w:tcW w:w="5811" w:type="dxa"/>
          </w:tcPr>
          <w:p w14:paraId="0E796AA5" w14:textId="77777777" w:rsidR="008464B1" w:rsidRPr="00970E4C" w:rsidRDefault="008464B1" w:rsidP="008464B1">
            <w:pPr>
              <w:rPr>
                <w:rFonts w:ascii="Times New Roman" w:eastAsia="Arial Unicode MS" w:hAnsi="Times New Roman" w:cs="Times New Roman"/>
              </w:rPr>
            </w:pPr>
          </w:p>
        </w:tc>
      </w:tr>
      <w:tr w:rsidR="008464B1" w:rsidRPr="00D3725E" w14:paraId="59FF63C4" w14:textId="56243A2B" w:rsidTr="006D2E07">
        <w:trPr>
          <w:trHeight w:val="330"/>
        </w:trPr>
        <w:tc>
          <w:tcPr>
            <w:tcW w:w="1171" w:type="dxa"/>
            <w:vMerge w:val="restart"/>
          </w:tcPr>
          <w:p w14:paraId="1C3A7064"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 xml:space="preserve">3.6. </w:t>
            </w:r>
          </w:p>
        </w:tc>
        <w:tc>
          <w:tcPr>
            <w:tcW w:w="2645" w:type="dxa"/>
            <w:vMerge w:val="restart"/>
          </w:tcPr>
          <w:p w14:paraId="08F66D4B"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Suspausto oro rezervuaras:</w:t>
            </w:r>
          </w:p>
          <w:p w14:paraId="70CB9C3A" w14:textId="77777777" w:rsidR="008464B1" w:rsidRPr="00970E4C" w:rsidRDefault="008464B1" w:rsidP="008464B1">
            <w:pPr>
              <w:rPr>
                <w:rFonts w:ascii="Times New Roman" w:eastAsia="Arial Unicode MS" w:hAnsi="Times New Roman"/>
              </w:rPr>
            </w:pPr>
          </w:p>
          <w:p w14:paraId="4E354FEF" w14:textId="77777777" w:rsidR="008464B1" w:rsidRPr="00970E4C" w:rsidRDefault="008464B1" w:rsidP="008464B1">
            <w:pPr>
              <w:rPr>
                <w:rFonts w:ascii="Times New Roman" w:eastAsia="Arial Unicode MS" w:hAnsi="Times New Roman"/>
              </w:rPr>
            </w:pPr>
          </w:p>
        </w:tc>
        <w:tc>
          <w:tcPr>
            <w:tcW w:w="5110" w:type="dxa"/>
          </w:tcPr>
          <w:p w14:paraId="6E486F32"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talpa ne mažiau 2x900 l</w:t>
            </w:r>
          </w:p>
        </w:tc>
        <w:tc>
          <w:tcPr>
            <w:tcW w:w="5811" w:type="dxa"/>
          </w:tcPr>
          <w:p w14:paraId="6BDEB62A" w14:textId="77777777" w:rsidR="008464B1" w:rsidRPr="00970E4C" w:rsidRDefault="008464B1" w:rsidP="008464B1">
            <w:pPr>
              <w:rPr>
                <w:rFonts w:ascii="Times New Roman" w:eastAsia="Arial Unicode MS" w:hAnsi="Times New Roman" w:cs="Times New Roman"/>
              </w:rPr>
            </w:pPr>
          </w:p>
        </w:tc>
      </w:tr>
      <w:tr w:rsidR="008464B1" w:rsidRPr="00D3725E" w14:paraId="6CBC39B9" w14:textId="1BA7CBEC" w:rsidTr="006D2E07">
        <w:trPr>
          <w:trHeight w:val="315"/>
        </w:trPr>
        <w:tc>
          <w:tcPr>
            <w:tcW w:w="1171" w:type="dxa"/>
            <w:vMerge/>
          </w:tcPr>
          <w:p w14:paraId="35A32F72" w14:textId="77777777" w:rsidR="008464B1" w:rsidRPr="00970E4C" w:rsidRDefault="008464B1" w:rsidP="008464B1">
            <w:pPr>
              <w:rPr>
                <w:rFonts w:ascii="Times New Roman" w:eastAsia="Arial Unicode MS" w:hAnsi="Times New Roman"/>
                <w:bCs/>
              </w:rPr>
            </w:pPr>
          </w:p>
        </w:tc>
        <w:tc>
          <w:tcPr>
            <w:tcW w:w="2645" w:type="dxa"/>
            <w:vMerge/>
          </w:tcPr>
          <w:p w14:paraId="505FE8B4" w14:textId="77777777" w:rsidR="008464B1" w:rsidRPr="00970E4C" w:rsidRDefault="008464B1" w:rsidP="008464B1">
            <w:pPr>
              <w:rPr>
                <w:rFonts w:ascii="Times New Roman" w:eastAsia="Arial Unicode MS" w:hAnsi="Times New Roman"/>
              </w:rPr>
            </w:pPr>
          </w:p>
        </w:tc>
        <w:tc>
          <w:tcPr>
            <w:tcW w:w="5110" w:type="dxa"/>
          </w:tcPr>
          <w:p w14:paraId="0A6F1564"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neprastesnė nei cinkuoto metalo</w:t>
            </w:r>
          </w:p>
        </w:tc>
        <w:tc>
          <w:tcPr>
            <w:tcW w:w="5811" w:type="dxa"/>
          </w:tcPr>
          <w:p w14:paraId="62944231" w14:textId="77777777" w:rsidR="008464B1" w:rsidRPr="00970E4C" w:rsidRDefault="008464B1" w:rsidP="008464B1">
            <w:pPr>
              <w:rPr>
                <w:rFonts w:ascii="Times New Roman" w:eastAsia="Arial Unicode MS" w:hAnsi="Times New Roman" w:cs="Times New Roman"/>
              </w:rPr>
            </w:pPr>
          </w:p>
        </w:tc>
      </w:tr>
      <w:tr w:rsidR="008464B1" w:rsidRPr="00D3725E" w14:paraId="36C68EA6" w14:textId="06669AB0" w:rsidTr="006D2E07">
        <w:trPr>
          <w:trHeight w:val="225"/>
        </w:trPr>
        <w:tc>
          <w:tcPr>
            <w:tcW w:w="1171" w:type="dxa"/>
            <w:vMerge/>
          </w:tcPr>
          <w:p w14:paraId="0BFF6BF1" w14:textId="77777777" w:rsidR="008464B1" w:rsidRPr="00970E4C" w:rsidRDefault="008464B1" w:rsidP="008464B1">
            <w:pPr>
              <w:rPr>
                <w:rFonts w:ascii="Times New Roman" w:eastAsia="Arial Unicode MS" w:hAnsi="Times New Roman"/>
                <w:bCs/>
              </w:rPr>
            </w:pPr>
          </w:p>
        </w:tc>
        <w:tc>
          <w:tcPr>
            <w:tcW w:w="2645" w:type="dxa"/>
            <w:vMerge/>
          </w:tcPr>
          <w:p w14:paraId="60DCA83B" w14:textId="77777777" w:rsidR="008464B1" w:rsidRPr="00970E4C" w:rsidRDefault="008464B1" w:rsidP="008464B1">
            <w:pPr>
              <w:rPr>
                <w:rFonts w:ascii="Times New Roman" w:eastAsia="Arial Unicode MS" w:hAnsi="Times New Roman"/>
              </w:rPr>
            </w:pPr>
          </w:p>
        </w:tc>
        <w:tc>
          <w:tcPr>
            <w:tcW w:w="5110" w:type="dxa"/>
          </w:tcPr>
          <w:p w14:paraId="0C2EDBAB"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slėgis - ne mažiau 10 bar</w:t>
            </w:r>
          </w:p>
        </w:tc>
        <w:tc>
          <w:tcPr>
            <w:tcW w:w="5811" w:type="dxa"/>
          </w:tcPr>
          <w:p w14:paraId="7CADE8BD" w14:textId="77777777" w:rsidR="008464B1" w:rsidRPr="00970E4C" w:rsidRDefault="008464B1" w:rsidP="008464B1">
            <w:pPr>
              <w:rPr>
                <w:rFonts w:ascii="Times New Roman" w:eastAsia="Arial Unicode MS" w:hAnsi="Times New Roman" w:cs="Times New Roman"/>
              </w:rPr>
            </w:pPr>
          </w:p>
        </w:tc>
      </w:tr>
      <w:tr w:rsidR="008464B1" w:rsidRPr="00D3725E" w14:paraId="0F99D9C9" w14:textId="44E64161" w:rsidTr="005A585E">
        <w:trPr>
          <w:trHeight w:val="632"/>
        </w:trPr>
        <w:tc>
          <w:tcPr>
            <w:tcW w:w="1171" w:type="dxa"/>
            <w:vMerge/>
          </w:tcPr>
          <w:p w14:paraId="7A5B5709" w14:textId="77777777" w:rsidR="008464B1" w:rsidRPr="00970E4C" w:rsidRDefault="008464B1" w:rsidP="008464B1">
            <w:pPr>
              <w:rPr>
                <w:rFonts w:ascii="Times New Roman" w:eastAsia="Arial Unicode MS" w:hAnsi="Times New Roman"/>
                <w:bCs/>
              </w:rPr>
            </w:pPr>
          </w:p>
        </w:tc>
        <w:tc>
          <w:tcPr>
            <w:tcW w:w="2645" w:type="dxa"/>
            <w:vMerge/>
          </w:tcPr>
          <w:p w14:paraId="1D26E138" w14:textId="77777777" w:rsidR="008464B1" w:rsidRPr="00970E4C" w:rsidRDefault="008464B1" w:rsidP="008464B1">
            <w:pPr>
              <w:rPr>
                <w:rFonts w:ascii="Times New Roman" w:eastAsia="Arial Unicode MS" w:hAnsi="Times New Roman"/>
              </w:rPr>
            </w:pPr>
          </w:p>
        </w:tc>
        <w:tc>
          <w:tcPr>
            <w:tcW w:w="5110" w:type="dxa"/>
          </w:tcPr>
          <w:p w14:paraId="779AD903"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turi atitikti 2014 m. gegužės 15 d. Europos Parlamento ir Tarybos direktyvą 2014/68/ES.</w:t>
            </w:r>
          </w:p>
        </w:tc>
        <w:tc>
          <w:tcPr>
            <w:tcW w:w="5811" w:type="dxa"/>
          </w:tcPr>
          <w:p w14:paraId="0A8446B9" w14:textId="77777777" w:rsidR="008464B1" w:rsidRPr="00970E4C" w:rsidRDefault="008464B1" w:rsidP="008464B1">
            <w:pPr>
              <w:rPr>
                <w:rFonts w:ascii="Times New Roman" w:eastAsia="Arial Unicode MS" w:hAnsi="Times New Roman" w:cs="Times New Roman"/>
              </w:rPr>
            </w:pPr>
          </w:p>
        </w:tc>
      </w:tr>
      <w:tr w:rsidR="008464B1" w:rsidRPr="00D3725E" w14:paraId="788ACA23" w14:textId="2B2B682D" w:rsidTr="006D2E07">
        <w:trPr>
          <w:trHeight w:val="879"/>
        </w:trPr>
        <w:tc>
          <w:tcPr>
            <w:tcW w:w="1171" w:type="dxa"/>
          </w:tcPr>
          <w:p w14:paraId="1C44BECD"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3.7.</w:t>
            </w:r>
          </w:p>
        </w:tc>
        <w:tc>
          <w:tcPr>
            <w:tcW w:w="2645" w:type="dxa"/>
          </w:tcPr>
          <w:p w14:paraId="14587C97"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Oro kompresoriaus sistema turi atitikti ISO 8573-1 standartą</w:t>
            </w:r>
          </w:p>
        </w:tc>
        <w:tc>
          <w:tcPr>
            <w:tcW w:w="5110" w:type="dxa"/>
          </w:tcPr>
          <w:p w14:paraId="21B07696"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Būtina</w:t>
            </w:r>
          </w:p>
        </w:tc>
        <w:tc>
          <w:tcPr>
            <w:tcW w:w="5811" w:type="dxa"/>
          </w:tcPr>
          <w:p w14:paraId="09C22825" w14:textId="77777777" w:rsidR="008464B1" w:rsidRPr="00970E4C" w:rsidRDefault="008464B1" w:rsidP="008464B1">
            <w:pPr>
              <w:rPr>
                <w:rFonts w:ascii="Times New Roman" w:eastAsia="Arial Unicode MS" w:hAnsi="Times New Roman" w:cs="Times New Roman"/>
              </w:rPr>
            </w:pPr>
          </w:p>
        </w:tc>
      </w:tr>
      <w:tr w:rsidR="008464B1" w:rsidRPr="00D3725E" w14:paraId="59678781" w14:textId="3AEC3F5C" w:rsidTr="006D2E07">
        <w:trPr>
          <w:trHeight w:val="315"/>
        </w:trPr>
        <w:tc>
          <w:tcPr>
            <w:tcW w:w="1171" w:type="dxa"/>
          </w:tcPr>
          <w:p w14:paraId="7F79917A" w14:textId="77777777" w:rsidR="008464B1" w:rsidRPr="00970E4C" w:rsidRDefault="008464B1" w:rsidP="008464B1">
            <w:pPr>
              <w:rPr>
                <w:rFonts w:ascii="Times New Roman" w:eastAsia="Arial Unicode MS" w:hAnsi="Times New Roman"/>
                <w:b/>
              </w:rPr>
            </w:pPr>
            <w:r w:rsidRPr="00970E4C">
              <w:rPr>
                <w:rFonts w:ascii="Times New Roman" w:eastAsia="Arial Unicode MS" w:hAnsi="Times New Roman"/>
                <w:b/>
              </w:rPr>
              <w:t>4.</w:t>
            </w:r>
          </w:p>
        </w:tc>
        <w:tc>
          <w:tcPr>
            <w:tcW w:w="2645" w:type="dxa"/>
          </w:tcPr>
          <w:p w14:paraId="75CF03C2"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Oro sausintuvas</w:t>
            </w:r>
          </w:p>
        </w:tc>
        <w:tc>
          <w:tcPr>
            <w:tcW w:w="5110" w:type="dxa"/>
          </w:tcPr>
          <w:p w14:paraId="21D00EDB" w14:textId="77777777" w:rsidR="008464B1" w:rsidRPr="00970E4C" w:rsidRDefault="008464B1" w:rsidP="008464B1">
            <w:pPr>
              <w:rPr>
                <w:rFonts w:ascii="Times New Roman" w:eastAsia="Arial Unicode MS" w:hAnsi="Times New Roman"/>
              </w:rPr>
            </w:pPr>
          </w:p>
        </w:tc>
        <w:tc>
          <w:tcPr>
            <w:tcW w:w="5811" w:type="dxa"/>
          </w:tcPr>
          <w:p w14:paraId="45D6B842" w14:textId="77777777" w:rsidR="008464B1" w:rsidRPr="00970E4C" w:rsidRDefault="008464B1" w:rsidP="008464B1">
            <w:pPr>
              <w:rPr>
                <w:rFonts w:ascii="Times New Roman" w:eastAsia="Arial Unicode MS" w:hAnsi="Times New Roman" w:cs="Times New Roman"/>
              </w:rPr>
            </w:pPr>
          </w:p>
        </w:tc>
      </w:tr>
      <w:tr w:rsidR="008464B1" w:rsidRPr="00D3725E" w14:paraId="71960C24" w14:textId="4593F957" w:rsidTr="006D2E07">
        <w:trPr>
          <w:trHeight w:val="360"/>
        </w:trPr>
        <w:tc>
          <w:tcPr>
            <w:tcW w:w="1171" w:type="dxa"/>
          </w:tcPr>
          <w:p w14:paraId="73C63D4C"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4.1.</w:t>
            </w:r>
          </w:p>
        </w:tc>
        <w:tc>
          <w:tcPr>
            <w:tcW w:w="2645" w:type="dxa"/>
          </w:tcPr>
          <w:p w14:paraId="172A79DC"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 xml:space="preserve">Rasos taškas  </w:t>
            </w:r>
          </w:p>
        </w:tc>
        <w:tc>
          <w:tcPr>
            <w:tcW w:w="5110" w:type="dxa"/>
          </w:tcPr>
          <w:p w14:paraId="53919A1A" w14:textId="77777777" w:rsidR="008464B1" w:rsidRPr="00970E4C" w:rsidRDefault="008464B1" w:rsidP="008464B1">
            <w:pPr>
              <w:rPr>
                <w:rFonts w:ascii="Times New Roman" w:eastAsia="Arial Unicode MS" w:hAnsi="Times New Roman"/>
              </w:rPr>
            </w:pPr>
            <w:r w:rsidRPr="00970E4C">
              <w:rPr>
                <w:rFonts w:ascii="Times New Roman" w:eastAsia="Arial Unicode MS" w:hAnsi="Times New Roman"/>
              </w:rPr>
              <w:t>ne daugiau +3 0C.</w:t>
            </w:r>
          </w:p>
        </w:tc>
        <w:tc>
          <w:tcPr>
            <w:tcW w:w="5811" w:type="dxa"/>
          </w:tcPr>
          <w:p w14:paraId="13D1C598" w14:textId="77777777" w:rsidR="008464B1" w:rsidRPr="00970E4C" w:rsidRDefault="008464B1" w:rsidP="008464B1">
            <w:pPr>
              <w:rPr>
                <w:rFonts w:ascii="Times New Roman" w:eastAsia="Arial Unicode MS" w:hAnsi="Times New Roman" w:cs="Times New Roman"/>
              </w:rPr>
            </w:pPr>
          </w:p>
        </w:tc>
      </w:tr>
      <w:tr w:rsidR="008464B1" w:rsidRPr="00D3725E" w14:paraId="0D3D123C" w14:textId="572F64AA" w:rsidTr="006D2E07">
        <w:trPr>
          <w:trHeight w:val="19"/>
        </w:trPr>
        <w:tc>
          <w:tcPr>
            <w:tcW w:w="1171" w:type="dxa"/>
          </w:tcPr>
          <w:p w14:paraId="245CBC90"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bCs/>
              </w:rPr>
              <w:t>4.2.</w:t>
            </w:r>
          </w:p>
        </w:tc>
        <w:tc>
          <w:tcPr>
            <w:tcW w:w="2645" w:type="dxa"/>
          </w:tcPr>
          <w:p w14:paraId="14BAA0FB"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rPr>
              <w:t xml:space="preserve">Našumas </w:t>
            </w:r>
          </w:p>
        </w:tc>
        <w:tc>
          <w:tcPr>
            <w:tcW w:w="5110" w:type="dxa"/>
          </w:tcPr>
          <w:p w14:paraId="56BE674B"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rPr>
              <w:t>ne mažiau 240m3/h</w:t>
            </w:r>
          </w:p>
        </w:tc>
        <w:tc>
          <w:tcPr>
            <w:tcW w:w="5811" w:type="dxa"/>
          </w:tcPr>
          <w:p w14:paraId="618D853B" w14:textId="77777777" w:rsidR="008464B1" w:rsidRPr="00970E4C" w:rsidRDefault="008464B1" w:rsidP="008464B1">
            <w:pPr>
              <w:rPr>
                <w:rFonts w:ascii="Times New Roman" w:eastAsia="Arial Unicode MS" w:hAnsi="Times New Roman" w:cs="Times New Roman"/>
              </w:rPr>
            </w:pPr>
          </w:p>
        </w:tc>
      </w:tr>
      <w:tr w:rsidR="008464B1" w:rsidRPr="00D3725E" w14:paraId="57B8F6A9" w14:textId="738CA5FE" w:rsidTr="006D2E07">
        <w:trPr>
          <w:trHeight w:val="750"/>
        </w:trPr>
        <w:tc>
          <w:tcPr>
            <w:tcW w:w="1171" w:type="dxa"/>
          </w:tcPr>
          <w:p w14:paraId="7AF14D8D" w14:textId="77777777" w:rsidR="008464B1" w:rsidRPr="00970E4C" w:rsidRDefault="008464B1" w:rsidP="008464B1">
            <w:pPr>
              <w:rPr>
                <w:rFonts w:ascii="Times New Roman" w:eastAsia="Arial Unicode MS" w:hAnsi="Times New Roman" w:cs="Times New Roman"/>
                <w:b/>
              </w:rPr>
            </w:pPr>
            <w:r w:rsidRPr="00970E4C">
              <w:rPr>
                <w:rFonts w:ascii="Times New Roman" w:eastAsia="Arial Unicode MS" w:hAnsi="Times New Roman"/>
                <w:b/>
              </w:rPr>
              <w:t>5.</w:t>
            </w:r>
          </w:p>
        </w:tc>
        <w:tc>
          <w:tcPr>
            <w:tcW w:w="2645" w:type="dxa"/>
          </w:tcPr>
          <w:p w14:paraId="16391E8D" w14:textId="77777777" w:rsidR="008464B1" w:rsidRPr="00970E4C" w:rsidRDefault="008464B1" w:rsidP="008464B1">
            <w:pPr>
              <w:jc w:val="both"/>
              <w:rPr>
                <w:rFonts w:ascii="Times New Roman" w:eastAsia="Arial Unicode MS" w:hAnsi="Times New Roman" w:cs="Times New Roman"/>
                <w:bCs/>
              </w:rPr>
            </w:pPr>
            <w:r w:rsidRPr="00970E4C">
              <w:rPr>
                <w:rFonts w:ascii="Times New Roman" w:eastAsia="Times New Roman" w:hAnsi="Times New Roman" w:cs="Times New Roman"/>
                <w:bCs/>
              </w:rPr>
              <w:t xml:space="preserve">Deguonies rezervinė rampa, su </w:t>
            </w:r>
            <w:proofErr w:type="spellStart"/>
            <w:r w:rsidRPr="00970E4C">
              <w:rPr>
                <w:rFonts w:ascii="Times New Roman" w:eastAsia="Times New Roman" w:hAnsi="Times New Roman" w:cs="Times New Roman"/>
                <w:bCs/>
              </w:rPr>
              <w:t>telemetrija</w:t>
            </w:r>
            <w:proofErr w:type="spellEnd"/>
          </w:p>
        </w:tc>
        <w:tc>
          <w:tcPr>
            <w:tcW w:w="5110" w:type="dxa"/>
          </w:tcPr>
          <w:p w14:paraId="2855B24F" w14:textId="77777777" w:rsidR="008464B1" w:rsidRPr="00970E4C" w:rsidRDefault="008464B1" w:rsidP="008464B1">
            <w:pPr>
              <w:rPr>
                <w:rFonts w:ascii="Times New Roman" w:eastAsia="Arial Unicode MS" w:hAnsi="Times New Roman" w:cs="Times New Roman"/>
              </w:rPr>
            </w:pPr>
            <w:r w:rsidRPr="00970E4C">
              <w:rPr>
                <w:rFonts w:ascii="Times New Roman" w:hAnsi="Times New Roman" w:cs="Times New Roman"/>
              </w:rPr>
              <w:t>Deguonies 2x6 automatinė rampa</w:t>
            </w:r>
          </w:p>
        </w:tc>
        <w:tc>
          <w:tcPr>
            <w:tcW w:w="5811" w:type="dxa"/>
          </w:tcPr>
          <w:p w14:paraId="7AA6452E" w14:textId="77777777" w:rsidR="008464B1" w:rsidRPr="00970E4C" w:rsidRDefault="008464B1" w:rsidP="008464B1">
            <w:pPr>
              <w:rPr>
                <w:rFonts w:ascii="Times New Roman" w:eastAsia="Arial Unicode MS" w:hAnsi="Times New Roman" w:cs="Times New Roman"/>
              </w:rPr>
            </w:pPr>
          </w:p>
        </w:tc>
      </w:tr>
      <w:tr w:rsidR="008464B1" w:rsidRPr="00D3725E" w14:paraId="51DAEB12" w14:textId="5D87C5C4" w:rsidTr="006D2E07">
        <w:trPr>
          <w:trHeight w:val="450"/>
        </w:trPr>
        <w:tc>
          <w:tcPr>
            <w:tcW w:w="1171" w:type="dxa"/>
          </w:tcPr>
          <w:p w14:paraId="6DDBA275"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bCs/>
              </w:rPr>
              <w:t>5.1.</w:t>
            </w:r>
          </w:p>
        </w:tc>
        <w:tc>
          <w:tcPr>
            <w:tcW w:w="2645" w:type="dxa"/>
          </w:tcPr>
          <w:p w14:paraId="1DF46661" w14:textId="77777777" w:rsidR="008464B1" w:rsidRPr="00970E4C" w:rsidRDefault="008464B1" w:rsidP="008464B1">
            <w:pPr>
              <w:jc w:val="both"/>
              <w:rPr>
                <w:rFonts w:ascii="Times New Roman" w:hAnsi="Times New Roman" w:cs="Times New Roman"/>
                <w:b/>
              </w:rPr>
            </w:pPr>
            <w:r w:rsidRPr="00970E4C">
              <w:rPr>
                <w:rFonts w:ascii="Times New Roman" w:hAnsi="Times New Roman"/>
              </w:rPr>
              <w:t>Ti</w:t>
            </w:r>
            <w:r w:rsidRPr="00970E4C">
              <w:rPr>
                <w:rFonts w:ascii="Times New Roman" w:hAnsi="Times New Roman" w:cs="Times New Roman"/>
              </w:rPr>
              <w:t xml:space="preserve">ekimo srautas </w:t>
            </w:r>
          </w:p>
        </w:tc>
        <w:tc>
          <w:tcPr>
            <w:tcW w:w="5110" w:type="dxa"/>
          </w:tcPr>
          <w:p w14:paraId="44086517" w14:textId="77777777" w:rsidR="008464B1" w:rsidRPr="00970E4C" w:rsidRDefault="008464B1" w:rsidP="008464B1">
            <w:pPr>
              <w:rPr>
                <w:rFonts w:ascii="Times New Roman" w:eastAsia="Arial Unicode MS" w:hAnsi="Times New Roman" w:cs="Times New Roman"/>
              </w:rPr>
            </w:pPr>
            <w:r w:rsidRPr="00970E4C">
              <w:rPr>
                <w:rFonts w:ascii="Times New Roman" w:hAnsi="Times New Roman" w:cs="Times New Roman"/>
              </w:rPr>
              <w:t>ne mažiau 22 m</w:t>
            </w:r>
            <w:r w:rsidRPr="00970E4C">
              <w:rPr>
                <w:rFonts w:ascii="Times New Roman" w:hAnsi="Times New Roman" w:cs="Times New Roman"/>
                <w:vertAlign w:val="superscript"/>
              </w:rPr>
              <w:t>3</w:t>
            </w:r>
            <w:r w:rsidRPr="00970E4C">
              <w:rPr>
                <w:rFonts w:ascii="Times New Roman" w:hAnsi="Times New Roman" w:cs="Times New Roman"/>
              </w:rPr>
              <w:t>/h,</w:t>
            </w:r>
          </w:p>
        </w:tc>
        <w:tc>
          <w:tcPr>
            <w:tcW w:w="5811" w:type="dxa"/>
          </w:tcPr>
          <w:p w14:paraId="111AF2A2" w14:textId="77777777" w:rsidR="008464B1" w:rsidRPr="00970E4C" w:rsidRDefault="008464B1" w:rsidP="008464B1">
            <w:pPr>
              <w:rPr>
                <w:rFonts w:ascii="Times New Roman" w:eastAsia="Arial Unicode MS" w:hAnsi="Times New Roman" w:cs="Times New Roman"/>
              </w:rPr>
            </w:pPr>
          </w:p>
        </w:tc>
      </w:tr>
      <w:tr w:rsidR="008464B1" w:rsidRPr="00D3725E" w14:paraId="5DC04C17" w14:textId="66AFEB29" w:rsidTr="006D2E07">
        <w:trPr>
          <w:trHeight w:val="225"/>
        </w:trPr>
        <w:tc>
          <w:tcPr>
            <w:tcW w:w="1171" w:type="dxa"/>
          </w:tcPr>
          <w:p w14:paraId="5678F08C"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bCs/>
              </w:rPr>
              <w:t>5.2.</w:t>
            </w:r>
          </w:p>
        </w:tc>
        <w:tc>
          <w:tcPr>
            <w:tcW w:w="2645" w:type="dxa"/>
          </w:tcPr>
          <w:p w14:paraId="78B110FC" w14:textId="77777777" w:rsidR="008464B1" w:rsidRPr="00970E4C" w:rsidRDefault="008464B1" w:rsidP="008464B1">
            <w:pPr>
              <w:jc w:val="both"/>
              <w:rPr>
                <w:rFonts w:ascii="Times New Roman" w:hAnsi="Times New Roman" w:cs="Times New Roman"/>
              </w:rPr>
            </w:pPr>
            <w:r w:rsidRPr="00970E4C">
              <w:rPr>
                <w:rFonts w:ascii="Times New Roman" w:hAnsi="Times New Roman"/>
              </w:rPr>
              <w:t>S</w:t>
            </w:r>
            <w:r w:rsidRPr="00970E4C">
              <w:rPr>
                <w:rFonts w:ascii="Times New Roman" w:hAnsi="Times New Roman" w:cs="Times New Roman"/>
              </w:rPr>
              <w:t>lėgis</w:t>
            </w:r>
          </w:p>
        </w:tc>
        <w:tc>
          <w:tcPr>
            <w:tcW w:w="5110" w:type="dxa"/>
          </w:tcPr>
          <w:p w14:paraId="3BE5837E" w14:textId="77777777" w:rsidR="008464B1" w:rsidRPr="00970E4C" w:rsidRDefault="008464B1" w:rsidP="008464B1">
            <w:pPr>
              <w:rPr>
                <w:rFonts w:ascii="Times New Roman" w:eastAsia="Arial Unicode MS" w:hAnsi="Times New Roman" w:cs="Times New Roman"/>
              </w:rPr>
            </w:pPr>
            <w:r w:rsidRPr="00970E4C">
              <w:rPr>
                <w:rFonts w:ascii="Times New Roman" w:hAnsi="Times New Roman" w:cs="Times New Roman"/>
              </w:rPr>
              <w:t>ne</w:t>
            </w:r>
            <w:r w:rsidRPr="00970E4C">
              <w:rPr>
                <w:rFonts w:ascii="Times New Roman" w:hAnsi="Times New Roman"/>
              </w:rPr>
              <w:t xml:space="preserve"> </w:t>
            </w:r>
            <w:r w:rsidRPr="00970E4C">
              <w:rPr>
                <w:rFonts w:ascii="Times New Roman" w:hAnsi="Times New Roman" w:cs="Times New Roman"/>
              </w:rPr>
              <w:t>mažiau 10 bar</w:t>
            </w:r>
          </w:p>
        </w:tc>
        <w:tc>
          <w:tcPr>
            <w:tcW w:w="5811" w:type="dxa"/>
          </w:tcPr>
          <w:p w14:paraId="6EF23AA2" w14:textId="77777777" w:rsidR="008464B1" w:rsidRPr="00970E4C" w:rsidRDefault="008464B1" w:rsidP="008464B1">
            <w:pPr>
              <w:rPr>
                <w:rFonts w:ascii="Times New Roman" w:eastAsia="Arial Unicode MS" w:hAnsi="Times New Roman" w:cs="Times New Roman"/>
              </w:rPr>
            </w:pPr>
          </w:p>
        </w:tc>
      </w:tr>
      <w:tr w:rsidR="008464B1" w:rsidRPr="00D3725E" w14:paraId="1F7F26E4" w14:textId="090D2903" w:rsidTr="006D2E07">
        <w:trPr>
          <w:trHeight w:val="1065"/>
        </w:trPr>
        <w:tc>
          <w:tcPr>
            <w:tcW w:w="1171" w:type="dxa"/>
          </w:tcPr>
          <w:p w14:paraId="3533F648"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bCs/>
              </w:rPr>
              <w:t>5.3.</w:t>
            </w:r>
          </w:p>
        </w:tc>
        <w:tc>
          <w:tcPr>
            <w:tcW w:w="2645" w:type="dxa"/>
          </w:tcPr>
          <w:p w14:paraId="257BFF86" w14:textId="77777777" w:rsidR="008464B1" w:rsidRPr="00970E4C" w:rsidRDefault="008464B1" w:rsidP="008464B1">
            <w:pPr>
              <w:jc w:val="both"/>
              <w:rPr>
                <w:rFonts w:ascii="Times New Roman" w:hAnsi="Times New Roman"/>
              </w:rPr>
            </w:pPr>
            <w:r w:rsidRPr="00970E4C">
              <w:rPr>
                <w:rFonts w:ascii="Times New Roman" w:hAnsi="Times New Roman"/>
              </w:rPr>
              <w:t>V</w:t>
            </w:r>
            <w:r w:rsidRPr="00970E4C">
              <w:rPr>
                <w:rFonts w:ascii="Times New Roman" w:hAnsi="Times New Roman" w:cs="Times New Roman"/>
              </w:rPr>
              <w:t>isa pajungimo armatūra sumontuota  specialioje spintoje su 8 deguonies balionais po 50 l.;</w:t>
            </w:r>
          </w:p>
        </w:tc>
        <w:tc>
          <w:tcPr>
            <w:tcW w:w="5110" w:type="dxa"/>
          </w:tcPr>
          <w:p w14:paraId="21068994" w14:textId="77777777" w:rsidR="008464B1" w:rsidRPr="00970E4C" w:rsidRDefault="008464B1" w:rsidP="008464B1">
            <w:pPr>
              <w:rPr>
                <w:rFonts w:ascii="Times New Roman" w:hAnsi="Times New Roman" w:cs="Times New Roman"/>
              </w:rPr>
            </w:pPr>
            <w:r w:rsidRPr="00970E4C">
              <w:rPr>
                <w:rFonts w:ascii="Times New Roman" w:hAnsi="Times New Roman"/>
              </w:rPr>
              <w:t>Būtina</w:t>
            </w:r>
          </w:p>
        </w:tc>
        <w:tc>
          <w:tcPr>
            <w:tcW w:w="5811" w:type="dxa"/>
          </w:tcPr>
          <w:p w14:paraId="12D8BAB3" w14:textId="77777777" w:rsidR="008464B1" w:rsidRPr="00970E4C" w:rsidRDefault="008464B1" w:rsidP="008464B1">
            <w:pPr>
              <w:rPr>
                <w:rFonts w:ascii="Times New Roman" w:eastAsia="Arial Unicode MS" w:hAnsi="Times New Roman" w:cs="Times New Roman"/>
              </w:rPr>
            </w:pPr>
          </w:p>
        </w:tc>
      </w:tr>
      <w:tr w:rsidR="008464B1" w:rsidRPr="00D3725E" w14:paraId="5D06AAB3" w14:textId="647E4A72" w:rsidTr="006D2E07">
        <w:trPr>
          <w:trHeight w:val="518"/>
        </w:trPr>
        <w:tc>
          <w:tcPr>
            <w:tcW w:w="1171" w:type="dxa"/>
            <w:vMerge w:val="restart"/>
          </w:tcPr>
          <w:p w14:paraId="6C03C5B4" w14:textId="77777777" w:rsidR="008464B1" w:rsidRPr="00970E4C" w:rsidRDefault="008464B1" w:rsidP="008464B1">
            <w:pPr>
              <w:rPr>
                <w:rFonts w:ascii="Times New Roman" w:eastAsia="Arial Unicode MS" w:hAnsi="Times New Roman" w:cs="Times New Roman"/>
                <w:bCs/>
              </w:rPr>
            </w:pPr>
            <w:r w:rsidRPr="00970E4C">
              <w:rPr>
                <w:rFonts w:ascii="Times New Roman" w:eastAsia="Arial Unicode MS" w:hAnsi="Times New Roman"/>
                <w:bCs/>
              </w:rPr>
              <w:t>5.4.</w:t>
            </w:r>
          </w:p>
        </w:tc>
        <w:tc>
          <w:tcPr>
            <w:tcW w:w="2645" w:type="dxa"/>
            <w:vMerge w:val="restart"/>
          </w:tcPr>
          <w:p w14:paraId="67C4722A" w14:textId="77777777" w:rsidR="008464B1" w:rsidRPr="00970E4C" w:rsidRDefault="008464B1" w:rsidP="008464B1">
            <w:pPr>
              <w:contextualSpacing/>
              <w:rPr>
                <w:rFonts w:ascii="Times New Roman" w:eastAsia="Times New Roman" w:hAnsi="Times New Roman" w:cs="Times New Roman"/>
              </w:rPr>
            </w:pPr>
            <w:r w:rsidRPr="00970E4C">
              <w:rPr>
                <w:rFonts w:ascii="Times New Roman" w:eastAsia="Times New Roman" w:hAnsi="Times New Roman" w:cs="Times New Roman"/>
              </w:rPr>
              <w:t>Komplektacija:</w:t>
            </w:r>
          </w:p>
          <w:p w14:paraId="765CA51F" w14:textId="77777777" w:rsidR="008464B1" w:rsidRPr="00970E4C" w:rsidRDefault="008464B1" w:rsidP="008464B1">
            <w:pPr>
              <w:contextualSpacing/>
              <w:rPr>
                <w:rFonts w:ascii="Times New Roman" w:hAnsi="Times New Roman" w:cs="Times New Roman"/>
              </w:rPr>
            </w:pPr>
          </w:p>
        </w:tc>
        <w:tc>
          <w:tcPr>
            <w:tcW w:w="5110" w:type="dxa"/>
          </w:tcPr>
          <w:p w14:paraId="5B379DBB" w14:textId="77777777" w:rsidR="008464B1" w:rsidRPr="00970E4C" w:rsidRDefault="008464B1" w:rsidP="008464B1">
            <w:pPr>
              <w:contextualSpacing/>
              <w:rPr>
                <w:rFonts w:ascii="Times New Roman" w:hAnsi="Times New Roman" w:cs="Times New Roman"/>
              </w:rPr>
            </w:pPr>
            <w:r w:rsidRPr="00970E4C">
              <w:rPr>
                <w:rFonts w:ascii="Times New Roman" w:eastAsia="Times New Roman" w:hAnsi="Times New Roman" w:cs="Times New Roman"/>
              </w:rPr>
              <w:t>redukcinis įrenginys sumontuotas dėžėje</w:t>
            </w:r>
          </w:p>
        </w:tc>
        <w:tc>
          <w:tcPr>
            <w:tcW w:w="5811" w:type="dxa"/>
          </w:tcPr>
          <w:p w14:paraId="7FAAF85B" w14:textId="77777777" w:rsidR="008464B1" w:rsidRPr="00970E4C" w:rsidRDefault="008464B1" w:rsidP="008464B1">
            <w:pPr>
              <w:rPr>
                <w:rFonts w:ascii="Times New Roman" w:eastAsia="Arial Unicode MS" w:hAnsi="Times New Roman" w:cs="Times New Roman"/>
              </w:rPr>
            </w:pPr>
          </w:p>
        </w:tc>
      </w:tr>
      <w:tr w:rsidR="008464B1" w:rsidRPr="00D3725E" w14:paraId="45A07272" w14:textId="46E1D43B" w:rsidTr="006D2E07">
        <w:trPr>
          <w:trHeight w:val="780"/>
        </w:trPr>
        <w:tc>
          <w:tcPr>
            <w:tcW w:w="1171" w:type="dxa"/>
            <w:vMerge/>
          </w:tcPr>
          <w:p w14:paraId="63CF87BE" w14:textId="77777777" w:rsidR="008464B1" w:rsidRPr="00970E4C" w:rsidRDefault="008464B1" w:rsidP="008464B1">
            <w:pPr>
              <w:rPr>
                <w:rFonts w:ascii="Times New Roman" w:eastAsia="Arial Unicode MS" w:hAnsi="Times New Roman"/>
                <w:bCs/>
              </w:rPr>
            </w:pPr>
          </w:p>
        </w:tc>
        <w:tc>
          <w:tcPr>
            <w:tcW w:w="2645" w:type="dxa"/>
            <w:vMerge/>
          </w:tcPr>
          <w:p w14:paraId="2B976163" w14:textId="77777777" w:rsidR="008464B1" w:rsidRPr="00970E4C" w:rsidRDefault="008464B1" w:rsidP="008464B1">
            <w:pPr>
              <w:contextualSpacing/>
              <w:rPr>
                <w:rFonts w:ascii="Times New Roman" w:eastAsia="Times New Roman" w:hAnsi="Times New Roman" w:cs="Times New Roman"/>
              </w:rPr>
            </w:pPr>
          </w:p>
        </w:tc>
        <w:tc>
          <w:tcPr>
            <w:tcW w:w="5110" w:type="dxa"/>
          </w:tcPr>
          <w:p w14:paraId="697FD2E0" w14:textId="77777777" w:rsidR="008464B1" w:rsidRPr="00970E4C" w:rsidRDefault="008464B1" w:rsidP="008464B1">
            <w:pPr>
              <w:rPr>
                <w:rFonts w:ascii="Times New Roman" w:eastAsia="Times New Roman" w:hAnsi="Times New Roman" w:cs="Times New Roman"/>
              </w:rPr>
            </w:pPr>
            <w:r w:rsidRPr="00970E4C">
              <w:rPr>
                <w:rFonts w:ascii="Times New Roman" w:eastAsia="Times New Roman" w:hAnsi="Times New Roman" w:cs="Times New Roman"/>
              </w:rPr>
              <w:t>ne mažiau nei dviejų kolektorių, su automatiniu perjungimu nukritus slėgiui</w:t>
            </w:r>
          </w:p>
        </w:tc>
        <w:tc>
          <w:tcPr>
            <w:tcW w:w="5811" w:type="dxa"/>
          </w:tcPr>
          <w:p w14:paraId="67C9D941" w14:textId="77777777" w:rsidR="008464B1" w:rsidRPr="00970E4C" w:rsidRDefault="008464B1" w:rsidP="008464B1">
            <w:pPr>
              <w:rPr>
                <w:rFonts w:ascii="Times New Roman" w:eastAsia="Arial Unicode MS" w:hAnsi="Times New Roman" w:cs="Times New Roman"/>
              </w:rPr>
            </w:pPr>
          </w:p>
        </w:tc>
      </w:tr>
      <w:tr w:rsidR="008464B1" w:rsidRPr="00D3725E" w14:paraId="6D5274E8" w14:textId="738C36BD" w:rsidTr="006D2E07">
        <w:trPr>
          <w:trHeight w:val="375"/>
        </w:trPr>
        <w:tc>
          <w:tcPr>
            <w:tcW w:w="1171" w:type="dxa"/>
            <w:vMerge/>
          </w:tcPr>
          <w:p w14:paraId="37536578" w14:textId="77777777" w:rsidR="008464B1" w:rsidRPr="00970E4C" w:rsidRDefault="008464B1" w:rsidP="008464B1">
            <w:pPr>
              <w:rPr>
                <w:rFonts w:ascii="Times New Roman" w:eastAsia="Arial Unicode MS" w:hAnsi="Times New Roman"/>
                <w:bCs/>
              </w:rPr>
            </w:pPr>
          </w:p>
        </w:tc>
        <w:tc>
          <w:tcPr>
            <w:tcW w:w="2645" w:type="dxa"/>
            <w:vMerge/>
          </w:tcPr>
          <w:p w14:paraId="15686F35" w14:textId="77777777" w:rsidR="008464B1" w:rsidRPr="00970E4C" w:rsidRDefault="008464B1" w:rsidP="008464B1">
            <w:pPr>
              <w:contextualSpacing/>
              <w:rPr>
                <w:rFonts w:ascii="Times New Roman" w:eastAsia="Times New Roman" w:hAnsi="Times New Roman" w:cs="Times New Roman"/>
              </w:rPr>
            </w:pPr>
          </w:p>
        </w:tc>
        <w:tc>
          <w:tcPr>
            <w:tcW w:w="5110" w:type="dxa"/>
          </w:tcPr>
          <w:p w14:paraId="627F0A16" w14:textId="77777777" w:rsidR="008464B1" w:rsidRPr="00970E4C" w:rsidRDefault="008464B1" w:rsidP="008464B1">
            <w:pPr>
              <w:contextualSpacing/>
              <w:rPr>
                <w:rFonts w:ascii="Times New Roman" w:eastAsia="Times New Roman" w:hAnsi="Times New Roman" w:cs="Times New Roman"/>
              </w:rPr>
            </w:pPr>
            <w:r w:rsidRPr="00970E4C">
              <w:rPr>
                <w:rFonts w:ascii="Times New Roman" w:eastAsia="Times New Roman" w:hAnsi="Times New Roman" w:cs="Times New Roman"/>
              </w:rPr>
              <w:t>du įėjimai 0 - 200 bar. slėgiui</w:t>
            </w:r>
          </w:p>
        </w:tc>
        <w:tc>
          <w:tcPr>
            <w:tcW w:w="5811" w:type="dxa"/>
          </w:tcPr>
          <w:p w14:paraId="3EB2D2EC" w14:textId="77777777" w:rsidR="008464B1" w:rsidRPr="00970E4C" w:rsidRDefault="008464B1" w:rsidP="008464B1">
            <w:pPr>
              <w:rPr>
                <w:rFonts w:ascii="Times New Roman" w:eastAsia="Arial Unicode MS" w:hAnsi="Times New Roman" w:cs="Times New Roman"/>
              </w:rPr>
            </w:pPr>
          </w:p>
        </w:tc>
      </w:tr>
      <w:tr w:rsidR="008464B1" w:rsidRPr="00D3725E" w14:paraId="469A032F" w14:textId="3DC3AA49" w:rsidTr="006D2E07">
        <w:trPr>
          <w:trHeight w:val="543"/>
        </w:trPr>
        <w:tc>
          <w:tcPr>
            <w:tcW w:w="1171" w:type="dxa"/>
            <w:vMerge/>
          </w:tcPr>
          <w:p w14:paraId="0F5BEBEF" w14:textId="77777777" w:rsidR="008464B1" w:rsidRPr="00970E4C" w:rsidRDefault="008464B1" w:rsidP="008464B1">
            <w:pPr>
              <w:rPr>
                <w:rFonts w:ascii="Times New Roman" w:eastAsia="Arial Unicode MS" w:hAnsi="Times New Roman"/>
                <w:bCs/>
              </w:rPr>
            </w:pPr>
          </w:p>
        </w:tc>
        <w:tc>
          <w:tcPr>
            <w:tcW w:w="2645" w:type="dxa"/>
            <w:vMerge/>
          </w:tcPr>
          <w:p w14:paraId="5476E8D8" w14:textId="77777777" w:rsidR="008464B1" w:rsidRPr="00970E4C" w:rsidRDefault="008464B1" w:rsidP="008464B1">
            <w:pPr>
              <w:contextualSpacing/>
              <w:rPr>
                <w:rFonts w:ascii="Times New Roman" w:eastAsia="Times New Roman" w:hAnsi="Times New Roman" w:cs="Times New Roman"/>
              </w:rPr>
            </w:pPr>
          </w:p>
        </w:tc>
        <w:tc>
          <w:tcPr>
            <w:tcW w:w="5110" w:type="dxa"/>
          </w:tcPr>
          <w:p w14:paraId="70CF8912" w14:textId="77777777" w:rsidR="008464B1" w:rsidRPr="00970E4C" w:rsidRDefault="008464B1" w:rsidP="008464B1">
            <w:pPr>
              <w:contextualSpacing/>
              <w:rPr>
                <w:rFonts w:ascii="Times New Roman" w:eastAsia="Times New Roman" w:hAnsi="Times New Roman" w:cs="Times New Roman"/>
              </w:rPr>
            </w:pPr>
            <w:r w:rsidRPr="00970E4C">
              <w:rPr>
                <w:rFonts w:ascii="Times New Roman" w:eastAsia="Times New Roman" w:hAnsi="Times New Roman" w:cs="Times New Roman"/>
              </w:rPr>
              <w:t>dviejų lygių slėgio reguliavimo pakopos</w:t>
            </w:r>
          </w:p>
        </w:tc>
        <w:tc>
          <w:tcPr>
            <w:tcW w:w="5811" w:type="dxa"/>
          </w:tcPr>
          <w:p w14:paraId="64CA793D" w14:textId="77777777" w:rsidR="008464B1" w:rsidRPr="00970E4C" w:rsidRDefault="008464B1" w:rsidP="008464B1">
            <w:pPr>
              <w:rPr>
                <w:rFonts w:ascii="Times New Roman" w:eastAsia="Arial Unicode MS" w:hAnsi="Times New Roman" w:cs="Times New Roman"/>
              </w:rPr>
            </w:pPr>
          </w:p>
        </w:tc>
      </w:tr>
      <w:tr w:rsidR="008464B1" w:rsidRPr="00D3725E" w14:paraId="089E5FCD" w14:textId="5F1E879C" w:rsidTr="006D2E07">
        <w:trPr>
          <w:trHeight w:val="855"/>
        </w:trPr>
        <w:tc>
          <w:tcPr>
            <w:tcW w:w="1171" w:type="dxa"/>
            <w:vMerge/>
          </w:tcPr>
          <w:p w14:paraId="1D78FCBD" w14:textId="77777777" w:rsidR="008464B1" w:rsidRPr="00970E4C" w:rsidRDefault="008464B1" w:rsidP="008464B1">
            <w:pPr>
              <w:rPr>
                <w:rFonts w:ascii="Times New Roman" w:eastAsia="Arial Unicode MS" w:hAnsi="Times New Roman"/>
                <w:bCs/>
              </w:rPr>
            </w:pPr>
          </w:p>
        </w:tc>
        <w:tc>
          <w:tcPr>
            <w:tcW w:w="2645" w:type="dxa"/>
            <w:vMerge/>
          </w:tcPr>
          <w:p w14:paraId="4584B042" w14:textId="77777777" w:rsidR="008464B1" w:rsidRPr="00970E4C" w:rsidRDefault="008464B1" w:rsidP="008464B1">
            <w:pPr>
              <w:contextualSpacing/>
              <w:rPr>
                <w:rFonts w:ascii="Times New Roman" w:eastAsia="Times New Roman" w:hAnsi="Times New Roman" w:cs="Times New Roman"/>
              </w:rPr>
            </w:pPr>
          </w:p>
        </w:tc>
        <w:tc>
          <w:tcPr>
            <w:tcW w:w="5110" w:type="dxa"/>
          </w:tcPr>
          <w:p w14:paraId="0E6AA667" w14:textId="77777777" w:rsidR="008464B1" w:rsidRPr="00970E4C" w:rsidRDefault="008464B1" w:rsidP="008464B1">
            <w:pPr>
              <w:contextualSpacing/>
              <w:rPr>
                <w:rFonts w:ascii="Times New Roman" w:eastAsia="Times New Roman" w:hAnsi="Times New Roman" w:cs="Times New Roman"/>
              </w:rPr>
            </w:pPr>
            <w:r w:rsidRPr="00970E4C">
              <w:rPr>
                <w:rFonts w:ascii="Times New Roman" w:eastAsia="Times New Roman" w:hAnsi="Times New Roman" w:cs="Times New Roman"/>
              </w:rPr>
              <w:t>aukšto slėgio reduktoriai šildomi elektra arba deguonies šildytuvai</w:t>
            </w:r>
          </w:p>
        </w:tc>
        <w:tc>
          <w:tcPr>
            <w:tcW w:w="5811" w:type="dxa"/>
          </w:tcPr>
          <w:p w14:paraId="2C7E6967" w14:textId="77777777" w:rsidR="008464B1" w:rsidRPr="00970E4C" w:rsidRDefault="008464B1" w:rsidP="008464B1">
            <w:pPr>
              <w:rPr>
                <w:rFonts w:ascii="Times New Roman" w:eastAsia="Arial Unicode MS" w:hAnsi="Times New Roman" w:cs="Times New Roman"/>
              </w:rPr>
            </w:pPr>
          </w:p>
        </w:tc>
      </w:tr>
      <w:tr w:rsidR="008464B1" w:rsidRPr="00D3725E" w14:paraId="4EC6EF09" w14:textId="0DF3BA80" w:rsidTr="005A585E">
        <w:trPr>
          <w:trHeight w:val="845"/>
        </w:trPr>
        <w:tc>
          <w:tcPr>
            <w:tcW w:w="1171" w:type="dxa"/>
            <w:vMerge/>
          </w:tcPr>
          <w:p w14:paraId="3ECDE49C" w14:textId="77777777" w:rsidR="008464B1" w:rsidRPr="00970E4C" w:rsidRDefault="008464B1" w:rsidP="008464B1">
            <w:pPr>
              <w:rPr>
                <w:rFonts w:ascii="Times New Roman" w:eastAsia="Arial Unicode MS" w:hAnsi="Times New Roman"/>
                <w:bCs/>
              </w:rPr>
            </w:pPr>
          </w:p>
        </w:tc>
        <w:tc>
          <w:tcPr>
            <w:tcW w:w="2645" w:type="dxa"/>
            <w:vMerge/>
          </w:tcPr>
          <w:p w14:paraId="7BC803CB" w14:textId="77777777" w:rsidR="008464B1" w:rsidRPr="00970E4C" w:rsidRDefault="008464B1" w:rsidP="008464B1">
            <w:pPr>
              <w:contextualSpacing/>
              <w:rPr>
                <w:rFonts w:ascii="Times New Roman" w:eastAsia="Times New Roman" w:hAnsi="Times New Roman" w:cs="Times New Roman"/>
              </w:rPr>
            </w:pPr>
          </w:p>
        </w:tc>
        <w:tc>
          <w:tcPr>
            <w:tcW w:w="5110" w:type="dxa"/>
          </w:tcPr>
          <w:p w14:paraId="43467BC1" w14:textId="77777777" w:rsidR="008464B1" w:rsidRPr="00970E4C" w:rsidRDefault="008464B1" w:rsidP="008464B1">
            <w:pPr>
              <w:contextualSpacing/>
              <w:rPr>
                <w:rFonts w:ascii="Times New Roman" w:eastAsia="Times New Roman" w:hAnsi="Times New Roman" w:cs="Times New Roman"/>
              </w:rPr>
            </w:pPr>
            <w:r w:rsidRPr="00970E4C">
              <w:rPr>
                <w:rFonts w:ascii="Times New Roman" w:eastAsia="Times New Roman" w:hAnsi="Times New Roman" w:cs="Times New Roman"/>
              </w:rPr>
              <w:t>slėgio kontrolė ir pavojaus signalas (garsinis ir (ar) vaizdinis, indikuojantis sutrikimus sistemoje, pvz. nukritusį žemą slėgį)</w:t>
            </w:r>
          </w:p>
        </w:tc>
        <w:tc>
          <w:tcPr>
            <w:tcW w:w="5811" w:type="dxa"/>
          </w:tcPr>
          <w:p w14:paraId="02068272" w14:textId="77777777" w:rsidR="008464B1" w:rsidRPr="00970E4C" w:rsidRDefault="008464B1" w:rsidP="008464B1">
            <w:pPr>
              <w:rPr>
                <w:rFonts w:ascii="Times New Roman" w:eastAsia="Arial Unicode MS" w:hAnsi="Times New Roman" w:cs="Times New Roman"/>
              </w:rPr>
            </w:pPr>
          </w:p>
        </w:tc>
      </w:tr>
      <w:tr w:rsidR="008464B1" w:rsidRPr="00D3725E" w14:paraId="4F59FE20" w14:textId="4329C4EC" w:rsidTr="005A585E">
        <w:trPr>
          <w:trHeight w:val="276"/>
        </w:trPr>
        <w:tc>
          <w:tcPr>
            <w:tcW w:w="1171" w:type="dxa"/>
            <w:vMerge/>
          </w:tcPr>
          <w:p w14:paraId="40CCF8C6" w14:textId="77777777" w:rsidR="008464B1" w:rsidRPr="00970E4C" w:rsidRDefault="008464B1" w:rsidP="008464B1">
            <w:pPr>
              <w:rPr>
                <w:rFonts w:ascii="Times New Roman" w:eastAsia="Arial Unicode MS" w:hAnsi="Times New Roman"/>
                <w:bCs/>
              </w:rPr>
            </w:pPr>
          </w:p>
        </w:tc>
        <w:tc>
          <w:tcPr>
            <w:tcW w:w="2645" w:type="dxa"/>
            <w:vMerge/>
          </w:tcPr>
          <w:p w14:paraId="12709FDF" w14:textId="77777777" w:rsidR="008464B1" w:rsidRPr="00970E4C" w:rsidRDefault="008464B1" w:rsidP="008464B1">
            <w:pPr>
              <w:contextualSpacing/>
              <w:rPr>
                <w:rFonts w:ascii="Times New Roman" w:eastAsia="Times New Roman" w:hAnsi="Times New Roman" w:cs="Times New Roman"/>
              </w:rPr>
            </w:pPr>
          </w:p>
        </w:tc>
        <w:tc>
          <w:tcPr>
            <w:tcW w:w="5110" w:type="dxa"/>
          </w:tcPr>
          <w:p w14:paraId="05B1DC9F" w14:textId="77777777" w:rsidR="008464B1" w:rsidRPr="00970E4C" w:rsidRDefault="008464B1" w:rsidP="008464B1">
            <w:pPr>
              <w:contextualSpacing/>
              <w:rPr>
                <w:rFonts w:ascii="Times New Roman" w:eastAsia="Times New Roman" w:hAnsi="Times New Roman" w:cs="Times New Roman"/>
              </w:rPr>
            </w:pPr>
            <w:r w:rsidRPr="00970E4C">
              <w:rPr>
                <w:rFonts w:ascii="Times New Roman" w:eastAsia="Times New Roman" w:hAnsi="Times New Roman" w:cs="Times New Roman"/>
              </w:rPr>
              <w:t>darbinės balionų grupės šviesinė indikacija</w:t>
            </w:r>
          </w:p>
        </w:tc>
        <w:tc>
          <w:tcPr>
            <w:tcW w:w="5811" w:type="dxa"/>
          </w:tcPr>
          <w:p w14:paraId="1369727E" w14:textId="77777777" w:rsidR="008464B1" w:rsidRPr="00970E4C" w:rsidRDefault="008464B1" w:rsidP="008464B1">
            <w:pPr>
              <w:rPr>
                <w:rFonts w:ascii="Times New Roman" w:eastAsia="Arial Unicode MS" w:hAnsi="Times New Roman" w:cs="Times New Roman"/>
              </w:rPr>
            </w:pPr>
          </w:p>
        </w:tc>
      </w:tr>
      <w:tr w:rsidR="008464B1" w:rsidRPr="00D3725E" w14:paraId="6AA257A8" w14:textId="1D7C5A24" w:rsidTr="006D2E07">
        <w:trPr>
          <w:trHeight w:val="300"/>
        </w:trPr>
        <w:tc>
          <w:tcPr>
            <w:tcW w:w="1171" w:type="dxa"/>
            <w:vMerge/>
          </w:tcPr>
          <w:p w14:paraId="4A76EDDD" w14:textId="77777777" w:rsidR="008464B1" w:rsidRPr="00970E4C" w:rsidRDefault="008464B1" w:rsidP="008464B1">
            <w:pPr>
              <w:rPr>
                <w:rFonts w:ascii="Times New Roman" w:eastAsia="Arial Unicode MS" w:hAnsi="Times New Roman"/>
                <w:bCs/>
              </w:rPr>
            </w:pPr>
          </w:p>
        </w:tc>
        <w:tc>
          <w:tcPr>
            <w:tcW w:w="2645" w:type="dxa"/>
            <w:vMerge/>
          </w:tcPr>
          <w:p w14:paraId="4F9001C3" w14:textId="77777777" w:rsidR="008464B1" w:rsidRPr="00970E4C" w:rsidRDefault="008464B1" w:rsidP="008464B1">
            <w:pPr>
              <w:contextualSpacing/>
              <w:rPr>
                <w:rFonts w:ascii="Times New Roman" w:eastAsia="Times New Roman" w:hAnsi="Times New Roman" w:cs="Times New Roman"/>
              </w:rPr>
            </w:pPr>
          </w:p>
        </w:tc>
        <w:tc>
          <w:tcPr>
            <w:tcW w:w="5110" w:type="dxa"/>
          </w:tcPr>
          <w:p w14:paraId="62A084CF" w14:textId="77777777" w:rsidR="008464B1" w:rsidRPr="00970E4C" w:rsidRDefault="008464B1" w:rsidP="008464B1">
            <w:pPr>
              <w:contextualSpacing/>
              <w:rPr>
                <w:rFonts w:ascii="Times New Roman" w:eastAsia="Times New Roman" w:hAnsi="Times New Roman" w:cs="Times New Roman"/>
              </w:rPr>
            </w:pPr>
            <w:r w:rsidRPr="00970E4C">
              <w:rPr>
                <w:rFonts w:ascii="Times New Roman" w:eastAsia="Times New Roman" w:hAnsi="Times New Roman" w:cs="Times New Roman"/>
              </w:rPr>
              <w:t>našumas ne mažiau 1500 l/min</w:t>
            </w:r>
          </w:p>
        </w:tc>
        <w:tc>
          <w:tcPr>
            <w:tcW w:w="5811" w:type="dxa"/>
          </w:tcPr>
          <w:p w14:paraId="4313D36A" w14:textId="77777777" w:rsidR="008464B1" w:rsidRPr="00970E4C" w:rsidRDefault="008464B1" w:rsidP="008464B1">
            <w:pPr>
              <w:rPr>
                <w:rFonts w:ascii="Times New Roman" w:eastAsia="Arial Unicode MS" w:hAnsi="Times New Roman" w:cs="Times New Roman"/>
              </w:rPr>
            </w:pPr>
          </w:p>
        </w:tc>
      </w:tr>
      <w:tr w:rsidR="008464B1" w:rsidRPr="00D3725E" w14:paraId="461AEEE3" w14:textId="26B9D6A9" w:rsidTr="005A585E">
        <w:trPr>
          <w:trHeight w:val="384"/>
        </w:trPr>
        <w:tc>
          <w:tcPr>
            <w:tcW w:w="1171" w:type="dxa"/>
            <w:vMerge w:val="restart"/>
          </w:tcPr>
          <w:p w14:paraId="7109B32D"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5.5.</w:t>
            </w:r>
          </w:p>
        </w:tc>
        <w:tc>
          <w:tcPr>
            <w:tcW w:w="2645" w:type="dxa"/>
            <w:vMerge w:val="restart"/>
          </w:tcPr>
          <w:p w14:paraId="1C2BBBD0" w14:textId="77777777" w:rsidR="008464B1" w:rsidRPr="00970E4C" w:rsidRDefault="008464B1" w:rsidP="008464B1">
            <w:pPr>
              <w:contextualSpacing/>
              <w:rPr>
                <w:rFonts w:ascii="Times New Roman" w:eastAsia="Times New Roman" w:hAnsi="Times New Roman" w:cs="Times New Roman"/>
              </w:rPr>
            </w:pPr>
            <w:r w:rsidRPr="00970E4C">
              <w:rPr>
                <w:rFonts w:ascii="Times New Roman" w:hAnsi="Times New Roman" w:cs="Times New Roman"/>
                <w:color w:val="0E0E0E"/>
                <w14:ligatures w14:val="standardContextual"/>
              </w:rPr>
              <w:t xml:space="preserve">Rampos </w:t>
            </w:r>
            <w:proofErr w:type="spellStart"/>
            <w:r w:rsidRPr="00970E4C">
              <w:rPr>
                <w:rFonts w:ascii="Times New Roman" w:hAnsi="Times New Roman" w:cs="Times New Roman"/>
                <w:color w:val="0E0E0E"/>
                <w14:ligatures w14:val="standardContextual"/>
              </w:rPr>
              <w:t>telemetrija</w:t>
            </w:r>
            <w:proofErr w:type="spellEnd"/>
            <w:r w:rsidRPr="00970E4C">
              <w:rPr>
                <w:rFonts w:ascii="Times New Roman" w:hAnsi="Times New Roman" w:cs="Times New Roman"/>
                <w:color w:val="0E0E0E"/>
                <w14:ligatures w14:val="standardContextual"/>
              </w:rPr>
              <w:t>:</w:t>
            </w:r>
          </w:p>
        </w:tc>
        <w:tc>
          <w:tcPr>
            <w:tcW w:w="5110" w:type="dxa"/>
          </w:tcPr>
          <w:p w14:paraId="54D0D4C8" w14:textId="77777777" w:rsidR="008464B1" w:rsidRPr="00970E4C" w:rsidRDefault="008464B1" w:rsidP="008464B1">
            <w:pPr>
              <w:jc w:val="both"/>
              <w:rPr>
                <w:rFonts w:ascii="Times New Roman" w:eastAsia="Times New Roman" w:hAnsi="Times New Roman" w:cs="Times New Roman"/>
              </w:rPr>
            </w:pPr>
            <w:r w:rsidRPr="00970E4C">
              <w:rPr>
                <w:rFonts w:ascii="Times New Roman" w:hAnsi="Times New Roman" w:cs="Times New Roman"/>
              </w:rPr>
              <w:t>Nuolatinis deguonies balionų rampos slėgių stebėjimas.</w:t>
            </w:r>
          </w:p>
        </w:tc>
        <w:tc>
          <w:tcPr>
            <w:tcW w:w="5811" w:type="dxa"/>
          </w:tcPr>
          <w:p w14:paraId="6A7FDBAA" w14:textId="77777777" w:rsidR="008464B1" w:rsidRPr="00970E4C" w:rsidRDefault="008464B1" w:rsidP="008464B1">
            <w:pPr>
              <w:rPr>
                <w:rFonts w:ascii="Times New Roman" w:eastAsia="Arial Unicode MS" w:hAnsi="Times New Roman" w:cs="Times New Roman"/>
              </w:rPr>
            </w:pPr>
          </w:p>
        </w:tc>
      </w:tr>
      <w:tr w:rsidR="008464B1" w:rsidRPr="00D3725E" w14:paraId="4128F54E" w14:textId="050A8DAD" w:rsidTr="006D2E07">
        <w:trPr>
          <w:trHeight w:val="288"/>
        </w:trPr>
        <w:tc>
          <w:tcPr>
            <w:tcW w:w="1171" w:type="dxa"/>
            <w:vMerge/>
          </w:tcPr>
          <w:p w14:paraId="124B440C" w14:textId="77777777" w:rsidR="008464B1" w:rsidRPr="00970E4C" w:rsidRDefault="008464B1" w:rsidP="008464B1">
            <w:pPr>
              <w:rPr>
                <w:rFonts w:ascii="Times New Roman" w:eastAsia="Arial Unicode MS" w:hAnsi="Times New Roman"/>
                <w:b/>
              </w:rPr>
            </w:pPr>
          </w:p>
        </w:tc>
        <w:tc>
          <w:tcPr>
            <w:tcW w:w="2645" w:type="dxa"/>
            <w:vMerge/>
          </w:tcPr>
          <w:p w14:paraId="6C7E4212" w14:textId="77777777" w:rsidR="008464B1" w:rsidRPr="00970E4C" w:rsidRDefault="008464B1" w:rsidP="008464B1">
            <w:pPr>
              <w:contextualSpacing/>
              <w:rPr>
                <w:rFonts w:ascii="Times New Roman" w:hAnsi="Times New Roman" w:cs="Times New Roman"/>
                <w:color w:val="0E0E0E"/>
                <w14:ligatures w14:val="standardContextual"/>
              </w:rPr>
            </w:pPr>
          </w:p>
        </w:tc>
        <w:tc>
          <w:tcPr>
            <w:tcW w:w="5110" w:type="dxa"/>
          </w:tcPr>
          <w:p w14:paraId="42B991D8" w14:textId="77777777" w:rsidR="008464B1" w:rsidRPr="00970E4C" w:rsidRDefault="008464B1" w:rsidP="008464B1">
            <w:pPr>
              <w:jc w:val="both"/>
              <w:rPr>
                <w:rFonts w:ascii="Times New Roman" w:hAnsi="Times New Roman" w:cs="Times New Roman"/>
              </w:rPr>
            </w:pPr>
            <w:proofErr w:type="spellStart"/>
            <w:r w:rsidRPr="00970E4C">
              <w:rPr>
                <w:rFonts w:ascii="Times New Roman" w:hAnsi="Times New Roman" w:cs="Times New Roman"/>
              </w:rPr>
              <w:t>Eterneto</w:t>
            </w:r>
            <w:proofErr w:type="spellEnd"/>
            <w:r w:rsidRPr="00970E4C">
              <w:rPr>
                <w:rFonts w:ascii="Times New Roman" w:hAnsi="Times New Roman" w:cs="Times New Roman"/>
                <w:color w:val="FF0000"/>
              </w:rPr>
              <w:t xml:space="preserve"> </w:t>
            </w:r>
            <w:r w:rsidRPr="00970E4C">
              <w:rPr>
                <w:rFonts w:ascii="Times New Roman" w:hAnsi="Times New Roman" w:cs="Times New Roman"/>
              </w:rPr>
              <w:t>jungtis (RJ45);</w:t>
            </w:r>
          </w:p>
        </w:tc>
        <w:tc>
          <w:tcPr>
            <w:tcW w:w="5811" w:type="dxa"/>
          </w:tcPr>
          <w:p w14:paraId="641CD51F" w14:textId="77777777" w:rsidR="008464B1" w:rsidRPr="00970E4C" w:rsidRDefault="008464B1" w:rsidP="008464B1">
            <w:pPr>
              <w:rPr>
                <w:rFonts w:ascii="Times New Roman" w:eastAsia="Arial Unicode MS" w:hAnsi="Times New Roman" w:cs="Times New Roman"/>
              </w:rPr>
            </w:pPr>
          </w:p>
        </w:tc>
      </w:tr>
      <w:tr w:rsidR="008464B1" w:rsidRPr="00D3725E" w14:paraId="297E7B99" w14:textId="2DCA6836" w:rsidTr="005A585E">
        <w:trPr>
          <w:trHeight w:val="691"/>
        </w:trPr>
        <w:tc>
          <w:tcPr>
            <w:tcW w:w="1171" w:type="dxa"/>
            <w:vMerge/>
          </w:tcPr>
          <w:p w14:paraId="5B579284" w14:textId="77777777" w:rsidR="008464B1" w:rsidRPr="00970E4C" w:rsidRDefault="008464B1" w:rsidP="008464B1">
            <w:pPr>
              <w:rPr>
                <w:rFonts w:ascii="Times New Roman" w:eastAsia="Arial Unicode MS" w:hAnsi="Times New Roman"/>
                <w:b/>
              </w:rPr>
            </w:pPr>
          </w:p>
        </w:tc>
        <w:tc>
          <w:tcPr>
            <w:tcW w:w="2645" w:type="dxa"/>
            <w:vMerge/>
          </w:tcPr>
          <w:p w14:paraId="499CC258" w14:textId="77777777" w:rsidR="008464B1" w:rsidRPr="00970E4C" w:rsidRDefault="008464B1" w:rsidP="008464B1">
            <w:pPr>
              <w:contextualSpacing/>
              <w:rPr>
                <w:rFonts w:ascii="Times New Roman" w:hAnsi="Times New Roman" w:cs="Times New Roman"/>
                <w:color w:val="0E0E0E"/>
                <w14:ligatures w14:val="standardContextual"/>
              </w:rPr>
            </w:pPr>
          </w:p>
        </w:tc>
        <w:tc>
          <w:tcPr>
            <w:tcW w:w="5110" w:type="dxa"/>
          </w:tcPr>
          <w:p w14:paraId="1DD8957E" w14:textId="77777777" w:rsidR="008464B1" w:rsidRPr="00970E4C" w:rsidRDefault="008464B1" w:rsidP="008464B1">
            <w:pPr>
              <w:jc w:val="both"/>
              <w:rPr>
                <w:rFonts w:ascii="Times New Roman" w:hAnsi="Times New Roman" w:cs="Times New Roman"/>
              </w:rPr>
            </w:pPr>
            <w:r w:rsidRPr="00970E4C">
              <w:rPr>
                <w:rFonts w:ascii="Times New Roman" w:hAnsi="Times New Roman" w:cs="Times New Roman"/>
              </w:rPr>
              <w:t xml:space="preserve">Rampos </w:t>
            </w:r>
            <w:proofErr w:type="spellStart"/>
            <w:r w:rsidRPr="00970E4C">
              <w:rPr>
                <w:rFonts w:ascii="Times New Roman" w:hAnsi="Times New Roman" w:cs="Times New Roman"/>
              </w:rPr>
              <w:t>monitorinimas</w:t>
            </w:r>
            <w:proofErr w:type="spellEnd"/>
            <w:r w:rsidRPr="00970E4C">
              <w:rPr>
                <w:rFonts w:ascii="Times New Roman" w:hAnsi="Times New Roman" w:cs="Times New Roman"/>
              </w:rPr>
              <w:t xml:space="preserve"> telefono programėlėje ( parsisiuntimas iš </w:t>
            </w:r>
            <w:proofErr w:type="spellStart"/>
            <w:r w:rsidRPr="00970E4C">
              <w:rPr>
                <w:rFonts w:ascii="Times New Roman" w:hAnsi="Times New Roman" w:cs="Times New Roman"/>
              </w:rPr>
              <w:t>AppStore</w:t>
            </w:r>
            <w:proofErr w:type="spellEnd"/>
            <w:r w:rsidRPr="00970E4C">
              <w:rPr>
                <w:rFonts w:ascii="Times New Roman" w:hAnsi="Times New Roman" w:cs="Times New Roman"/>
              </w:rPr>
              <w:t xml:space="preserve"> arba Google </w:t>
            </w:r>
            <w:proofErr w:type="spellStart"/>
            <w:r w:rsidRPr="00970E4C">
              <w:rPr>
                <w:rFonts w:ascii="Times New Roman" w:hAnsi="Times New Roman" w:cs="Times New Roman"/>
              </w:rPr>
              <w:t>Play</w:t>
            </w:r>
            <w:proofErr w:type="spellEnd"/>
            <w:r w:rsidRPr="00970E4C">
              <w:rPr>
                <w:rFonts w:ascii="Times New Roman" w:hAnsi="Times New Roman" w:cs="Times New Roman"/>
              </w:rPr>
              <w:t>);</w:t>
            </w:r>
          </w:p>
        </w:tc>
        <w:tc>
          <w:tcPr>
            <w:tcW w:w="5811" w:type="dxa"/>
          </w:tcPr>
          <w:p w14:paraId="18EBCF5A" w14:textId="77777777" w:rsidR="008464B1" w:rsidRPr="00970E4C" w:rsidRDefault="008464B1" w:rsidP="008464B1">
            <w:pPr>
              <w:rPr>
                <w:rFonts w:ascii="Times New Roman" w:eastAsia="Arial Unicode MS" w:hAnsi="Times New Roman" w:cs="Times New Roman"/>
              </w:rPr>
            </w:pPr>
          </w:p>
        </w:tc>
      </w:tr>
      <w:tr w:rsidR="008464B1" w:rsidRPr="00D3725E" w14:paraId="4C99BD98" w14:textId="0872F2B0" w:rsidTr="005A585E">
        <w:trPr>
          <w:trHeight w:val="262"/>
        </w:trPr>
        <w:tc>
          <w:tcPr>
            <w:tcW w:w="1171" w:type="dxa"/>
            <w:vMerge/>
          </w:tcPr>
          <w:p w14:paraId="7458767E" w14:textId="77777777" w:rsidR="008464B1" w:rsidRPr="00970E4C" w:rsidRDefault="008464B1" w:rsidP="008464B1">
            <w:pPr>
              <w:rPr>
                <w:rFonts w:ascii="Times New Roman" w:eastAsia="Arial Unicode MS" w:hAnsi="Times New Roman"/>
                <w:b/>
              </w:rPr>
            </w:pPr>
          </w:p>
        </w:tc>
        <w:tc>
          <w:tcPr>
            <w:tcW w:w="2645" w:type="dxa"/>
            <w:vMerge/>
          </w:tcPr>
          <w:p w14:paraId="00C6BEC8" w14:textId="77777777" w:rsidR="008464B1" w:rsidRPr="00970E4C" w:rsidRDefault="008464B1" w:rsidP="008464B1">
            <w:pPr>
              <w:contextualSpacing/>
              <w:rPr>
                <w:rFonts w:ascii="Times New Roman" w:hAnsi="Times New Roman" w:cs="Times New Roman"/>
                <w:color w:val="0E0E0E"/>
                <w14:ligatures w14:val="standardContextual"/>
              </w:rPr>
            </w:pPr>
          </w:p>
        </w:tc>
        <w:tc>
          <w:tcPr>
            <w:tcW w:w="5110" w:type="dxa"/>
          </w:tcPr>
          <w:p w14:paraId="6391ADA2" w14:textId="77777777" w:rsidR="008464B1" w:rsidRPr="00970E4C" w:rsidRDefault="008464B1" w:rsidP="008464B1">
            <w:pPr>
              <w:contextualSpacing/>
              <w:rPr>
                <w:rFonts w:ascii="Times New Roman" w:hAnsi="Times New Roman" w:cs="Times New Roman"/>
              </w:rPr>
            </w:pPr>
            <w:r w:rsidRPr="00970E4C">
              <w:rPr>
                <w:rFonts w:ascii="Times New Roman" w:hAnsi="Times New Roman" w:cs="Times New Roman"/>
              </w:rPr>
              <w:t>Aliarmų siuntimas el. paštu arba SMS</w:t>
            </w:r>
          </w:p>
        </w:tc>
        <w:tc>
          <w:tcPr>
            <w:tcW w:w="5811" w:type="dxa"/>
          </w:tcPr>
          <w:p w14:paraId="66BF1BC8" w14:textId="77777777" w:rsidR="008464B1" w:rsidRPr="00970E4C" w:rsidRDefault="008464B1" w:rsidP="008464B1">
            <w:pPr>
              <w:rPr>
                <w:rFonts w:ascii="Times New Roman" w:eastAsia="Arial Unicode MS" w:hAnsi="Times New Roman" w:cs="Times New Roman"/>
              </w:rPr>
            </w:pPr>
          </w:p>
        </w:tc>
      </w:tr>
      <w:tr w:rsidR="008464B1" w:rsidRPr="00D3725E" w14:paraId="15D6EBFE" w14:textId="71A6D214" w:rsidTr="006D2E07">
        <w:trPr>
          <w:trHeight w:val="888"/>
        </w:trPr>
        <w:tc>
          <w:tcPr>
            <w:tcW w:w="1171" w:type="dxa"/>
          </w:tcPr>
          <w:p w14:paraId="410B4650" w14:textId="77777777" w:rsidR="008464B1" w:rsidRPr="00970E4C" w:rsidRDefault="008464B1" w:rsidP="008464B1">
            <w:pPr>
              <w:rPr>
                <w:rFonts w:ascii="Times New Roman" w:eastAsia="Arial Unicode MS" w:hAnsi="Times New Roman"/>
                <w:b/>
              </w:rPr>
            </w:pPr>
            <w:r w:rsidRPr="00970E4C">
              <w:rPr>
                <w:rFonts w:ascii="Times New Roman" w:eastAsia="Arial Unicode MS" w:hAnsi="Times New Roman"/>
                <w:b/>
              </w:rPr>
              <w:t xml:space="preserve">6. </w:t>
            </w:r>
          </w:p>
        </w:tc>
        <w:tc>
          <w:tcPr>
            <w:tcW w:w="2645" w:type="dxa"/>
          </w:tcPr>
          <w:p w14:paraId="68953996" w14:textId="77777777" w:rsidR="008464B1" w:rsidRPr="00792879" w:rsidRDefault="008464B1" w:rsidP="008464B1">
            <w:pPr>
              <w:jc w:val="both"/>
              <w:rPr>
                <w:rFonts w:ascii="Times New Roman" w:hAnsi="Times New Roman" w:cs="Times New Roman"/>
                <w:b/>
              </w:rPr>
            </w:pPr>
            <w:r w:rsidRPr="00970E4C">
              <w:rPr>
                <w:rFonts w:ascii="Times New Roman" w:hAnsi="Times New Roman" w:cs="Times New Roman"/>
                <w:b/>
              </w:rPr>
              <w:t xml:space="preserve">Deguonies šaltinių automatinė perjungimo sistema su </w:t>
            </w:r>
            <w:proofErr w:type="spellStart"/>
            <w:r w:rsidRPr="00970E4C">
              <w:rPr>
                <w:rFonts w:ascii="Times New Roman" w:hAnsi="Times New Roman" w:cs="Times New Roman"/>
                <w:b/>
              </w:rPr>
              <w:t>telemetrija</w:t>
            </w:r>
            <w:proofErr w:type="spellEnd"/>
            <w:r w:rsidRPr="00970E4C">
              <w:rPr>
                <w:rFonts w:ascii="Times New Roman" w:hAnsi="Times New Roman" w:cs="Times New Roman"/>
                <w:b/>
              </w:rPr>
              <w:t xml:space="preserve">: </w:t>
            </w:r>
          </w:p>
        </w:tc>
        <w:tc>
          <w:tcPr>
            <w:tcW w:w="5110" w:type="dxa"/>
          </w:tcPr>
          <w:p w14:paraId="3FCF171E" w14:textId="77777777" w:rsidR="008464B1" w:rsidRPr="00970E4C" w:rsidRDefault="008464B1" w:rsidP="008464B1">
            <w:pPr>
              <w:jc w:val="both"/>
              <w:rPr>
                <w:rFonts w:ascii="Times New Roman" w:hAnsi="Times New Roman" w:cs="Times New Roman"/>
                <w:lang w:bidi="lt-LT"/>
              </w:rPr>
            </w:pPr>
          </w:p>
          <w:p w14:paraId="06B6BBC2" w14:textId="77777777" w:rsidR="008464B1" w:rsidRPr="00970E4C" w:rsidRDefault="008464B1" w:rsidP="008464B1">
            <w:pPr>
              <w:jc w:val="both"/>
              <w:rPr>
                <w:rFonts w:ascii="Times New Roman" w:hAnsi="Times New Roman" w:cs="Times New Roman"/>
                <w:lang w:bidi="lt-LT"/>
              </w:rPr>
            </w:pPr>
          </w:p>
          <w:p w14:paraId="2B4DBD7F" w14:textId="77777777" w:rsidR="008464B1" w:rsidRPr="00970E4C" w:rsidRDefault="008464B1" w:rsidP="008464B1">
            <w:pPr>
              <w:jc w:val="both"/>
              <w:rPr>
                <w:rFonts w:ascii="Times New Roman" w:eastAsia="Times New Roman" w:hAnsi="Times New Roman" w:cs="Times New Roman"/>
              </w:rPr>
            </w:pPr>
          </w:p>
        </w:tc>
        <w:tc>
          <w:tcPr>
            <w:tcW w:w="5811" w:type="dxa"/>
          </w:tcPr>
          <w:p w14:paraId="606B7791" w14:textId="77777777" w:rsidR="008464B1" w:rsidRPr="00970E4C" w:rsidRDefault="008464B1" w:rsidP="008464B1">
            <w:pPr>
              <w:rPr>
                <w:rFonts w:ascii="Times New Roman" w:eastAsia="Arial Unicode MS" w:hAnsi="Times New Roman" w:cs="Times New Roman"/>
              </w:rPr>
            </w:pPr>
          </w:p>
        </w:tc>
      </w:tr>
      <w:tr w:rsidR="008464B1" w:rsidRPr="00D3725E" w14:paraId="4B68BC8C" w14:textId="458742BA" w:rsidTr="006D2E07">
        <w:trPr>
          <w:trHeight w:val="315"/>
        </w:trPr>
        <w:tc>
          <w:tcPr>
            <w:tcW w:w="1171" w:type="dxa"/>
            <w:vMerge w:val="restart"/>
          </w:tcPr>
          <w:p w14:paraId="71281B7A"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6.1.</w:t>
            </w:r>
          </w:p>
        </w:tc>
        <w:tc>
          <w:tcPr>
            <w:tcW w:w="2645" w:type="dxa"/>
            <w:vMerge w:val="restart"/>
          </w:tcPr>
          <w:p w14:paraId="2AB31DF8" w14:textId="77777777" w:rsidR="008464B1" w:rsidRPr="00970E4C" w:rsidRDefault="008464B1" w:rsidP="008464B1">
            <w:pPr>
              <w:contextualSpacing/>
              <w:rPr>
                <w:rFonts w:ascii="Times New Roman" w:hAnsi="Times New Roman" w:cs="Times New Roman"/>
                <w:b/>
              </w:rPr>
            </w:pPr>
            <w:r w:rsidRPr="00970E4C">
              <w:rPr>
                <w:rFonts w:ascii="Times New Roman" w:hAnsi="Times New Roman" w:cs="Times New Roman"/>
                <w:lang w:bidi="lt-LT"/>
              </w:rPr>
              <w:t>Sistemoje sumontuotos:</w:t>
            </w:r>
          </w:p>
        </w:tc>
        <w:tc>
          <w:tcPr>
            <w:tcW w:w="5110" w:type="dxa"/>
          </w:tcPr>
          <w:p w14:paraId="3491764E" w14:textId="77777777" w:rsidR="008464B1" w:rsidRPr="00970E4C" w:rsidRDefault="008464B1" w:rsidP="008464B1">
            <w:pPr>
              <w:jc w:val="both"/>
              <w:rPr>
                <w:rFonts w:ascii="Times New Roman" w:hAnsi="Times New Roman" w:cs="Times New Roman"/>
                <w:b/>
                <w:bCs/>
              </w:rPr>
            </w:pPr>
            <w:r w:rsidRPr="00970E4C">
              <w:rPr>
                <w:rFonts w:ascii="Times New Roman" w:hAnsi="Times New Roman" w:cs="Times New Roman"/>
                <w:lang w:bidi="lt-LT"/>
              </w:rPr>
              <w:t xml:space="preserve"> deguonies generatorių jungtis,  </w:t>
            </w:r>
          </w:p>
        </w:tc>
        <w:tc>
          <w:tcPr>
            <w:tcW w:w="5811" w:type="dxa"/>
          </w:tcPr>
          <w:p w14:paraId="4B74658D" w14:textId="77777777" w:rsidR="008464B1" w:rsidRPr="00970E4C" w:rsidRDefault="008464B1" w:rsidP="008464B1">
            <w:pPr>
              <w:rPr>
                <w:rFonts w:ascii="Times New Roman" w:eastAsia="Arial Unicode MS" w:hAnsi="Times New Roman" w:cs="Times New Roman"/>
              </w:rPr>
            </w:pPr>
          </w:p>
        </w:tc>
      </w:tr>
      <w:tr w:rsidR="008464B1" w:rsidRPr="00D3725E" w14:paraId="46607F4F" w14:textId="3DE27320" w:rsidTr="006D2E07">
        <w:trPr>
          <w:trHeight w:val="579"/>
        </w:trPr>
        <w:tc>
          <w:tcPr>
            <w:tcW w:w="1171" w:type="dxa"/>
            <w:vMerge/>
          </w:tcPr>
          <w:p w14:paraId="0C161709" w14:textId="77777777" w:rsidR="008464B1" w:rsidRPr="00970E4C" w:rsidRDefault="008464B1" w:rsidP="008464B1">
            <w:pPr>
              <w:rPr>
                <w:rFonts w:ascii="Times New Roman" w:eastAsia="Arial Unicode MS" w:hAnsi="Times New Roman"/>
                <w:bCs/>
              </w:rPr>
            </w:pPr>
          </w:p>
        </w:tc>
        <w:tc>
          <w:tcPr>
            <w:tcW w:w="2645" w:type="dxa"/>
            <w:vMerge/>
          </w:tcPr>
          <w:p w14:paraId="467E7562" w14:textId="77777777" w:rsidR="008464B1" w:rsidRPr="00970E4C" w:rsidRDefault="008464B1" w:rsidP="008464B1">
            <w:pPr>
              <w:contextualSpacing/>
              <w:rPr>
                <w:rFonts w:ascii="Times New Roman" w:hAnsi="Times New Roman" w:cs="Times New Roman"/>
                <w:lang w:bidi="lt-LT"/>
              </w:rPr>
            </w:pPr>
          </w:p>
        </w:tc>
        <w:tc>
          <w:tcPr>
            <w:tcW w:w="5110" w:type="dxa"/>
          </w:tcPr>
          <w:p w14:paraId="7C6A0485" w14:textId="77777777" w:rsidR="008464B1" w:rsidRPr="00970E4C" w:rsidRDefault="008464B1" w:rsidP="008464B1">
            <w:pPr>
              <w:jc w:val="both"/>
              <w:rPr>
                <w:rFonts w:ascii="Times New Roman" w:hAnsi="Times New Roman" w:cs="Times New Roman"/>
                <w:lang w:bidi="lt-LT"/>
              </w:rPr>
            </w:pPr>
            <w:r w:rsidRPr="00970E4C">
              <w:rPr>
                <w:rFonts w:ascii="Times New Roman" w:hAnsi="Times New Roman" w:cs="Times New Roman"/>
                <w:lang w:bidi="lt-LT"/>
              </w:rPr>
              <w:t xml:space="preserve"> deguonies rezervinė rampos jungtis </w:t>
            </w:r>
          </w:p>
        </w:tc>
        <w:tc>
          <w:tcPr>
            <w:tcW w:w="5811" w:type="dxa"/>
          </w:tcPr>
          <w:p w14:paraId="0A3C4CF1" w14:textId="77777777" w:rsidR="008464B1" w:rsidRPr="00970E4C" w:rsidRDefault="008464B1" w:rsidP="008464B1">
            <w:pPr>
              <w:rPr>
                <w:rFonts w:ascii="Times New Roman" w:eastAsia="Arial Unicode MS" w:hAnsi="Times New Roman" w:cs="Times New Roman"/>
              </w:rPr>
            </w:pPr>
          </w:p>
        </w:tc>
      </w:tr>
      <w:tr w:rsidR="008464B1" w:rsidRPr="00D3725E" w14:paraId="2632378D" w14:textId="584CBE6C" w:rsidTr="006D2E07">
        <w:trPr>
          <w:trHeight w:val="285"/>
        </w:trPr>
        <w:tc>
          <w:tcPr>
            <w:tcW w:w="1171" w:type="dxa"/>
            <w:vMerge/>
          </w:tcPr>
          <w:p w14:paraId="7F00D7A8" w14:textId="77777777" w:rsidR="008464B1" w:rsidRPr="00970E4C" w:rsidRDefault="008464B1" w:rsidP="008464B1">
            <w:pPr>
              <w:rPr>
                <w:rFonts w:ascii="Times New Roman" w:eastAsia="Arial Unicode MS" w:hAnsi="Times New Roman"/>
                <w:bCs/>
              </w:rPr>
            </w:pPr>
          </w:p>
        </w:tc>
        <w:tc>
          <w:tcPr>
            <w:tcW w:w="2645" w:type="dxa"/>
            <w:vMerge/>
          </w:tcPr>
          <w:p w14:paraId="5E5E3FB1" w14:textId="77777777" w:rsidR="008464B1" w:rsidRPr="00970E4C" w:rsidRDefault="008464B1" w:rsidP="008464B1">
            <w:pPr>
              <w:contextualSpacing/>
              <w:rPr>
                <w:rFonts w:ascii="Times New Roman" w:hAnsi="Times New Roman" w:cs="Times New Roman"/>
                <w:lang w:bidi="lt-LT"/>
              </w:rPr>
            </w:pPr>
          </w:p>
        </w:tc>
        <w:tc>
          <w:tcPr>
            <w:tcW w:w="5110" w:type="dxa"/>
          </w:tcPr>
          <w:p w14:paraId="60BE4649" w14:textId="77777777" w:rsidR="008464B1" w:rsidRPr="00970E4C" w:rsidRDefault="008464B1" w:rsidP="008464B1">
            <w:pPr>
              <w:jc w:val="both"/>
              <w:rPr>
                <w:rFonts w:ascii="Times New Roman" w:hAnsi="Times New Roman" w:cs="Times New Roman"/>
                <w:lang w:bidi="lt-LT"/>
              </w:rPr>
            </w:pPr>
            <w:r w:rsidRPr="00970E4C">
              <w:rPr>
                <w:rFonts w:ascii="Times New Roman" w:hAnsi="Times New Roman" w:cs="Times New Roman"/>
                <w:bCs/>
              </w:rPr>
              <w:t>r</w:t>
            </w:r>
            <w:r w:rsidRPr="00970E4C">
              <w:rPr>
                <w:rFonts w:ascii="Times New Roman" w:hAnsi="Times New Roman" w:cs="Times New Roman"/>
                <w:lang w:bidi="lt-LT"/>
              </w:rPr>
              <w:t>ezervinė jungtis</w:t>
            </w:r>
          </w:p>
        </w:tc>
        <w:tc>
          <w:tcPr>
            <w:tcW w:w="5811" w:type="dxa"/>
          </w:tcPr>
          <w:p w14:paraId="7E9B4851" w14:textId="77777777" w:rsidR="008464B1" w:rsidRPr="00970E4C" w:rsidRDefault="008464B1" w:rsidP="008464B1">
            <w:pPr>
              <w:rPr>
                <w:rFonts w:ascii="Times New Roman" w:eastAsia="Arial Unicode MS" w:hAnsi="Times New Roman" w:cs="Times New Roman"/>
              </w:rPr>
            </w:pPr>
          </w:p>
        </w:tc>
      </w:tr>
      <w:tr w:rsidR="008464B1" w:rsidRPr="00D3725E" w14:paraId="0A03D549" w14:textId="4CD739B4" w:rsidTr="006D2E07">
        <w:trPr>
          <w:trHeight w:val="472"/>
        </w:trPr>
        <w:tc>
          <w:tcPr>
            <w:tcW w:w="1171" w:type="dxa"/>
          </w:tcPr>
          <w:p w14:paraId="6F89D3E4"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6.2.</w:t>
            </w:r>
          </w:p>
        </w:tc>
        <w:tc>
          <w:tcPr>
            <w:tcW w:w="2645" w:type="dxa"/>
          </w:tcPr>
          <w:p w14:paraId="1592D076" w14:textId="77777777" w:rsidR="008464B1" w:rsidRPr="00970E4C" w:rsidRDefault="008464B1" w:rsidP="008464B1">
            <w:pPr>
              <w:contextualSpacing/>
              <w:rPr>
                <w:rFonts w:ascii="Times New Roman" w:hAnsi="Times New Roman" w:cs="Times New Roman"/>
                <w:lang w:bidi="lt-LT"/>
              </w:rPr>
            </w:pPr>
            <w:r w:rsidRPr="00970E4C">
              <w:rPr>
                <w:rFonts w:ascii="Times New Roman" w:hAnsi="Times New Roman" w:cs="Times New Roman"/>
              </w:rPr>
              <w:t>Medicininių dujų slėgio stebėjimas</w:t>
            </w:r>
          </w:p>
        </w:tc>
        <w:tc>
          <w:tcPr>
            <w:tcW w:w="5110" w:type="dxa"/>
          </w:tcPr>
          <w:p w14:paraId="3C53F172" w14:textId="77777777" w:rsidR="008464B1" w:rsidRPr="00970E4C" w:rsidRDefault="008464B1" w:rsidP="008464B1">
            <w:pPr>
              <w:jc w:val="both"/>
              <w:rPr>
                <w:rFonts w:ascii="Times New Roman" w:hAnsi="Times New Roman" w:cs="Times New Roman"/>
                <w:bCs/>
              </w:rPr>
            </w:pPr>
            <w:r w:rsidRPr="00970E4C">
              <w:rPr>
                <w:rFonts w:ascii="Times New Roman" w:hAnsi="Times New Roman" w:cs="Times New Roman"/>
              </w:rPr>
              <w:t xml:space="preserve"> Būtina</w:t>
            </w:r>
          </w:p>
        </w:tc>
        <w:tc>
          <w:tcPr>
            <w:tcW w:w="5811" w:type="dxa"/>
          </w:tcPr>
          <w:p w14:paraId="7B626D30" w14:textId="77777777" w:rsidR="008464B1" w:rsidRPr="00970E4C" w:rsidRDefault="008464B1" w:rsidP="008464B1">
            <w:pPr>
              <w:rPr>
                <w:rFonts w:ascii="Times New Roman" w:eastAsia="Arial Unicode MS" w:hAnsi="Times New Roman" w:cs="Times New Roman"/>
              </w:rPr>
            </w:pPr>
          </w:p>
        </w:tc>
      </w:tr>
      <w:tr w:rsidR="008464B1" w:rsidRPr="00D3725E" w14:paraId="7A80F310" w14:textId="4921C515" w:rsidTr="006D2E07">
        <w:trPr>
          <w:trHeight w:val="300"/>
        </w:trPr>
        <w:tc>
          <w:tcPr>
            <w:tcW w:w="1171" w:type="dxa"/>
          </w:tcPr>
          <w:p w14:paraId="5019F4F6"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6.3.</w:t>
            </w:r>
          </w:p>
        </w:tc>
        <w:tc>
          <w:tcPr>
            <w:tcW w:w="2645" w:type="dxa"/>
          </w:tcPr>
          <w:p w14:paraId="0ED757FD" w14:textId="77777777" w:rsidR="008464B1" w:rsidRPr="00970E4C" w:rsidRDefault="008464B1" w:rsidP="008464B1">
            <w:pPr>
              <w:contextualSpacing/>
              <w:rPr>
                <w:rFonts w:ascii="Times New Roman" w:hAnsi="Times New Roman" w:cs="Times New Roman"/>
                <w:lang w:bidi="lt-LT"/>
              </w:rPr>
            </w:pPr>
            <w:r w:rsidRPr="00970E4C">
              <w:rPr>
                <w:rFonts w:ascii="Times New Roman" w:hAnsi="Times New Roman" w:cs="Times New Roman"/>
              </w:rPr>
              <w:t>Srauto daviklis</w:t>
            </w:r>
          </w:p>
        </w:tc>
        <w:tc>
          <w:tcPr>
            <w:tcW w:w="5110" w:type="dxa"/>
          </w:tcPr>
          <w:p w14:paraId="7657377C" w14:textId="77777777" w:rsidR="008464B1" w:rsidRPr="00970E4C" w:rsidRDefault="008464B1" w:rsidP="008464B1">
            <w:pPr>
              <w:shd w:val="clear" w:color="auto" w:fill="FFFFFF"/>
              <w:rPr>
                <w:rFonts w:ascii="Times New Roman" w:eastAsia="Times New Roman" w:hAnsi="Times New Roman"/>
                <w:color w:val="000000"/>
                <w:lang w:eastAsia="lt-LT"/>
              </w:rPr>
            </w:pPr>
            <w:r w:rsidRPr="00970E4C">
              <w:rPr>
                <w:rFonts w:ascii="Times New Roman" w:eastAsia="Times New Roman" w:hAnsi="Times New Roman" w:cs="Times New Roman"/>
                <w:color w:val="000000"/>
                <w:lang w:eastAsia="lt-LT"/>
              </w:rPr>
              <w:t>Tikslumas &lt;=+/- 1.5% FS</w:t>
            </w:r>
          </w:p>
        </w:tc>
        <w:tc>
          <w:tcPr>
            <w:tcW w:w="5811" w:type="dxa"/>
          </w:tcPr>
          <w:p w14:paraId="0AF88131" w14:textId="77777777" w:rsidR="008464B1" w:rsidRPr="00970E4C" w:rsidRDefault="008464B1" w:rsidP="008464B1">
            <w:pPr>
              <w:rPr>
                <w:rFonts w:ascii="Times New Roman" w:eastAsia="Arial Unicode MS" w:hAnsi="Times New Roman" w:cs="Times New Roman"/>
              </w:rPr>
            </w:pPr>
          </w:p>
        </w:tc>
      </w:tr>
      <w:tr w:rsidR="008464B1" w:rsidRPr="00D3725E" w14:paraId="68F42C28" w14:textId="4D64BA8D" w:rsidTr="006D2E07">
        <w:trPr>
          <w:trHeight w:val="585"/>
        </w:trPr>
        <w:tc>
          <w:tcPr>
            <w:tcW w:w="1171" w:type="dxa"/>
          </w:tcPr>
          <w:p w14:paraId="3FF9AAD8"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 xml:space="preserve">6.4. </w:t>
            </w:r>
          </w:p>
        </w:tc>
        <w:tc>
          <w:tcPr>
            <w:tcW w:w="2645" w:type="dxa"/>
          </w:tcPr>
          <w:p w14:paraId="681BE806" w14:textId="77777777" w:rsidR="008464B1" w:rsidRPr="00970E4C" w:rsidRDefault="008464B1" w:rsidP="008464B1">
            <w:pPr>
              <w:contextualSpacing/>
              <w:rPr>
                <w:rFonts w:ascii="Times New Roman" w:hAnsi="Times New Roman" w:cs="Times New Roman"/>
              </w:rPr>
            </w:pPr>
            <w:r w:rsidRPr="00970E4C">
              <w:rPr>
                <w:rFonts w:ascii="Times New Roman" w:hAnsi="Times New Roman" w:cs="Times New Roman"/>
                <w:color w:val="000000"/>
                <w:lang w:bidi="lt-LT"/>
              </w:rPr>
              <w:t>Kiekvieno įėjimo slėgių stebėjimas realiu laiku</w:t>
            </w:r>
          </w:p>
        </w:tc>
        <w:tc>
          <w:tcPr>
            <w:tcW w:w="5110" w:type="dxa"/>
          </w:tcPr>
          <w:p w14:paraId="11A119EE" w14:textId="77777777" w:rsidR="008464B1" w:rsidRPr="00970E4C" w:rsidRDefault="008464B1" w:rsidP="008464B1">
            <w:pPr>
              <w:jc w:val="both"/>
              <w:rPr>
                <w:rFonts w:ascii="Times New Roman" w:hAnsi="Times New Roman" w:cs="Times New Roman"/>
              </w:rPr>
            </w:pPr>
            <w:r w:rsidRPr="00970E4C">
              <w:rPr>
                <w:rFonts w:ascii="Times New Roman" w:hAnsi="Times New Roman" w:cs="Times New Roman"/>
              </w:rPr>
              <w:t>Būtina</w:t>
            </w:r>
          </w:p>
          <w:p w14:paraId="6C6C7A94" w14:textId="77777777" w:rsidR="008464B1" w:rsidRPr="00970E4C" w:rsidRDefault="008464B1" w:rsidP="008464B1">
            <w:pPr>
              <w:jc w:val="both"/>
              <w:rPr>
                <w:rFonts w:ascii="Times New Roman" w:hAnsi="Times New Roman" w:cs="Times New Roman"/>
              </w:rPr>
            </w:pPr>
          </w:p>
        </w:tc>
        <w:tc>
          <w:tcPr>
            <w:tcW w:w="5811" w:type="dxa"/>
          </w:tcPr>
          <w:p w14:paraId="18A765AC" w14:textId="77777777" w:rsidR="008464B1" w:rsidRPr="00970E4C" w:rsidRDefault="008464B1" w:rsidP="008464B1">
            <w:pPr>
              <w:rPr>
                <w:rFonts w:ascii="Times New Roman" w:eastAsia="Arial Unicode MS" w:hAnsi="Times New Roman" w:cs="Times New Roman"/>
              </w:rPr>
            </w:pPr>
          </w:p>
        </w:tc>
      </w:tr>
      <w:tr w:rsidR="008464B1" w:rsidRPr="00D3725E" w14:paraId="74D2FB23" w14:textId="7103AA68" w:rsidTr="006D2E07">
        <w:trPr>
          <w:trHeight w:val="585"/>
        </w:trPr>
        <w:tc>
          <w:tcPr>
            <w:tcW w:w="1171" w:type="dxa"/>
          </w:tcPr>
          <w:p w14:paraId="7A4EEEF7"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6.5.</w:t>
            </w:r>
          </w:p>
        </w:tc>
        <w:tc>
          <w:tcPr>
            <w:tcW w:w="2645" w:type="dxa"/>
          </w:tcPr>
          <w:p w14:paraId="41328446" w14:textId="77777777" w:rsidR="008464B1" w:rsidRPr="00970E4C" w:rsidRDefault="008464B1" w:rsidP="008464B1">
            <w:pPr>
              <w:contextualSpacing/>
              <w:rPr>
                <w:rFonts w:ascii="Times New Roman" w:hAnsi="Times New Roman" w:cs="Times New Roman"/>
                <w:color w:val="000000"/>
                <w:lang w:bidi="lt-LT"/>
              </w:rPr>
            </w:pPr>
            <w:proofErr w:type="spellStart"/>
            <w:r w:rsidRPr="00970E4C">
              <w:rPr>
                <w:rFonts w:ascii="Times New Roman" w:eastAsia="Arial Unicode MS" w:hAnsi="Times New Roman" w:cs="Times New Roman"/>
              </w:rPr>
              <w:t>Eterneto</w:t>
            </w:r>
            <w:proofErr w:type="spellEnd"/>
            <w:r w:rsidRPr="00970E4C">
              <w:rPr>
                <w:rFonts w:ascii="Times New Roman" w:eastAsia="Arial Unicode MS" w:hAnsi="Times New Roman" w:cs="Times New Roman"/>
              </w:rPr>
              <w:t xml:space="preserve"> jungtis </w:t>
            </w:r>
          </w:p>
        </w:tc>
        <w:tc>
          <w:tcPr>
            <w:tcW w:w="5110" w:type="dxa"/>
          </w:tcPr>
          <w:p w14:paraId="4A0945B9" w14:textId="77777777" w:rsidR="008464B1" w:rsidRPr="00970E4C" w:rsidRDefault="008464B1" w:rsidP="008464B1">
            <w:pPr>
              <w:jc w:val="both"/>
              <w:rPr>
                <w:rFonts w:ascii="Times New Roman" w:hAnsi="Times New Roman" w:cs="Times New Roman"/>
              </w:rPr>
            </w:pPr>
            <w:r w:rsidRPr="00970E4C">
              <w:rPr>
                <w:rFonts w:ascii="Times New Roman" w:hAnsi="Times New Roman" w:cs="Times New Roman"/>
                <w:color w:val="000000"/>
                <w:lang w:bidi="lt-LT"/>
              </w:rPr>
              <w:t>su WEB vartotojo sąsaja</w:t>
            </w:r>
          </w:p>
        </w:tc>
        <w:tc>
          <w:tcPr>
            <w:tcW w:w="5811" w:type="dxa"/>
          </w:tcPr>
          <w:p w14:paraId="60C4B14F" w14:textId="77777777" w:rsidR="008464B1" w:rsidRPr="00970E4C" w:rsidRDefault="008464B1" w:rsidP="008464B1">
            <w:pPr>
              <w:rPr>
                <w:rFonts w:ascii="Times New Roman" w:eastAsia="Arial Unicode MS" w:hAnsi="Times New Roman" w:cs="Times New Roman"/>
              </w:rPr>
            </w:pPr>
          </w:p>
        </w:tc>
      </w:tr>
      <w:tr w:rsidR="008464B1" w:rsidRPr="00D3725E" w14:paraId="5DCC7463" w14:textId="2FD4D603" w:rsidTr="006D2E07">
        <w:trPr>
          <w:trHeight w:val="585"/>
        </w:trPr>
        <w:tc>
          <w:tcPr>
            <w:tcW w:w="1171" w:type="dxa"/>
          </w:tcPr>
          <w:p w14:paraId="5CF96CF1"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6.6.</w:t>
            </w:r>
          </w:p>
        </w:tc>
        <w:tc>
          <w:tcPr>
            <w:tcW w:w="2645" w:type="dxa"/>
          </w:tcPr>
          <w:p w14:paraId="67D543DF" w14:textId="77777777" w:rsidR="008464B1" w:rsidRPr="00970E4C" w:rsidRDefault="008464B1" w:rsidP="008464B1">
            <w:pPr>
              <w:rPr>
                <w:rFonts w:ascii="Times New Roman" w:eastAsia="Arial Unicode MS" w:hAnsi="Times New Roman" w:cs="Times New Roman"/>
              </w:rPr>
            </w:pPr>
            <w:r w:rsidRPr="00970E4C">
              <w:rPr>
                <w:rFonts w:ascii="Times New Roman" w:eastAsia="Arial Unicode MS" w:hAnsi="Times New Roman" w:cs="Times New Roman"/>
              </w:rPr>
              <w:t xml:space="preserve">Aliarmų siuntimas </w:t>
            </w:r>
          </w:p>
          <w:p w14:paraId="7B99B88C" w14:textId="77777777" w:rsidR="008464B1" w:rsidRPr="00970E4C" w:rsidRDefault="008464B1" w:rsidP="008464B1">
            <w:pPr>
              <w:contextualSpacing/>
              <w:rPr>
                <w:rFonts w:ascii="Times New Roman" w:hAnsi="Times New Roman" w:cs="Times New Roman"/>
                <w:color w:val="000000"/>
                <w:lang w:bidi="lt-LT"/>
              </w:rPr>
            </w:pPr>
          </w:p>
        </w:tc>
        <w:tc>
          <w:tcPr>
            <w:tcW w:w="5110" w:type="dxa"/>
          </w:tcPr>
          <w:p w14:paraId="5349BA56" w14:textId="77777777" w:rsidR="008464B1" w:rsidRPr="00970E4C" w:rsidRDefault="008464B1" w:rsidP="008464B1">
            <w:pPr>
              <w:jc w:val="both"/>
              <w:rPr>
                <w:rFonts w:ascii="Times New Roman" w:hAnsi="Times New Roman" w:cs="Times New Roman"/>
              </w:rPr>
            </w:pPr>
            <w:r w:rsidRPr="00970E4C">
              <w:rPr>
                <w:rFonts w:ascii="Times New Roman" w:eastAsia="Arial Unicode MS" w:hAnsi="Times New Roman" w:cs="Times New Roman"/>
              </w:rPr>
              <w:t>El. paštu; SMS</w:t>
            </w:r>
          </w:p>
        </w:tc>
        <w:tc>
          <w:tcPr>
            <w:tcW w:w="5811" w:type="dxa"/>
          </w:tcPr>
          <w:p w14:paraId="4E7E493C" w14:textId="77777777" w:rsidR="008464B1" w:rsidRPr="00970E4C" w:rsidRDefault="008464B1" w:rsidP="008464B1">
            <w:pPr>
              <w:rPr>
                <w:rFonts w:ascii="Times New Roman" w:eastAsia="Arial Unicode MS" w:hAnsi="Times New Roman" w:cs="Times New Roman"/>
              </w:rPr>
            </w:pPr>
          </w:p>
        </w:tc>
      </w:tr>
      <w:tr w:rsidR="008464B1" w:rsidRPr="00D3725E" w14:paraId="48004540" w14:textId="451D2244" w:rsidTr="006D2E07">
        <w:trPr>
          <w:trHeight w:val="585"/>
        </w:trPr>
        <w:tc>
          <w:tcPr>
            <w:tcW w:w="1171" w:type="dxa"/>
          </w:tcPr>
          <w:p w14:paraId="0799E1E5"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6.7.</w:t>
            </w:r>
          </w:p>
        </w:tc>
        <w:tc>
          <w:tcPr>
            <w:tcW w:w="2645" w:type="dxa"/>
          </w:tcPr>
          <w:p w14:paraId="357BBF32" w14:textId="77777777" w:rsidR="008464B1" w:rsidRPr="00970E4C" w:rsidRDefault="008464B1" w:rsidP="008464B1">
            <w:pPr>
              <w:rPr>
                <w:rFonts w:ascii="Times New Roman" w:eastAsia="Arial Unicode MS" w:hAnsi="Times New Roman" w:cs="Times New Roman"/>
              </w:rPr>
            </w:pPr>
            <w:proofErr w:type="spellStart"/>
            <w:r w:rsidRPr="00970E4C">
              <w:rPr>
                <w:rFonts w:ascii="Times New Roman" w:eastAsia="Arial Unicode MS" w:hAnsi="Times New Roman" w:cs="Times New Roman"/>
              </w:rPr>
              <w:t>Monitorinimas</w:t>
            </w:r>
            <w:proofErr w:type="spellEnd"/>
            <w:r w:rsidRPr="00970E4C">
              <w:rPr>
                <w:rFonts w:ascii="Times New Roman" w:eastAsia="Arial Unicode MS" w:hAnsi="Times New Roman" w:cs="Times New Roman"/>
              </w:rPr>
              <w:t xml:space="preserve"> telefone ir kompiuteryje </w:t>
            </w:r>
          </w:p>
        </w:tc>
        <w:tc>
          <w:tcPr>
            <w:tcW w:w="5110" w:type="dxa"/>
          </w:tcPr>
          <w:p w14:paraId="6762B30F" w14:textId="77777777" w:rsidR="008464B1" w:rsidRPr="00970E4C" w:rsidRDefault="008464B1" w:rsidP="008464B1">
            <w:pPr>
              <w:jc w:val="both"/>
              <w:rPr>
                <w:rFonts w:ascii="Times New Roman" w:eastAsia="Arial Unicode MS" w:hAnsi="Times New Roman" w:cs="Times New Roman"/>
              </w:rPr>
            </w:pPr>
            <w:r w:rsidRPr="00970E4C">
              <w:rPr>
                <w:rFonts w:ascii="Times New Roman" w:eastAsia="Arial Unicode MS" w:hAnsi="Times New Roman" w:cs="Times New Roman"/>
              </w:rPr>
              <w:t xml:space="preserve">programa įrašoma </w:t>
            </w:r>
            <w:proofErr w:type="spellStart"/>
            <w:r w:rsidRPr="00970E4C">
              <w:rPr>
                <w:rFonts w:ascii="Times New Roman" w:eastAsia="Arial Unicode MS" w:hAnsi="Times New Roman" w:cs="Times New Roman"/>
              </w:rPr>
              <w:t>GooglePlay</w:t>
            </w:r>
            <w:proofErr w:type="spellEnd"/>
            <w:r w:rsidRPr="00970E4C">
              <w:rPr>
                <w:rFonts w:ascii="Times New Roman" w:eastAsia="Arial Unicode MS" w:hAnsi="Times New Roman" w:cs="Times New Roman"/>
              </w:rPr>
              <w:t xml:space="preserve"> arba </w:t>
            </w:r>
            <w:proofErr w:type="spellStart"/>
            <w:r w:rsidRPr="00970E4C">
              <w:rPr>
                <w:rFonts w:ascii="Times New Roman" w:eastAsia="Arial Unicode MS" w:hAnsi="Times New Roman" w:cs="Times New Roman"/>
              </w:rPr>
              <w:t>AppStore</w:t>
            </w:r>
            <w:proofErr w:type="spellEnd"/>
            <w:r w:rsidRPr="00970E4C">
              <w:rPr>
                <w:rFonts w:ascii="Times New Roman" w:eastAsia="Arial Unicode MS" w:hAnsi="Times New Roman" w:cs="Times New Roman"/>
              </w:rPr>
              <w:t xml:space="preserve"> (nemokama).</w:t>
            </w:r>
          </w:p>
        </w:tc>
        <w:tc>
          <w:tcPr>
            <w:tcW w:w="5811" w:type="dxa"/>
          </w:tcPr>
          <w:p w14:paraId="507C34BE" w14:textId="77777777" w:rsidR="008464B1" w:rsidRPr="00970E4C" w:rsidRDefault="008464B1" w:rsidP="008464B1">
            <w:pPr>
              <w:rPr>
                <w:rFonts w:ascii="Times New Roman" w:eastAsia="Arial Unicode MS" w:hAnsi="Times New Roman" w:cs="Times New Roman"/>
              </w:rPr>
            </w:pPr>
          </w:p>
        </w:tc>
      </w:tr>
      <w:tr w:rsidR="008464B1" w:rsidRPr="00D3725E" w14:paraId="61C139B6" w14:textId="7B05E1DA" w:rsidTr="006D2E07">
        <w:trPr>
          <w:trHeight w:val="585"/>
        </w:trPr>
        <w:tc>
          <w:tcPr>
            <w:tcW w:w="1171" w:type="dxa"/>
          </w:tcPr>
          <w:p w14:paraId="4D6D7520"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6.8.</w:t>
            </w:r>
          </w:p>
        </w:tc>
        <w:tc>
          <w:tcPr>
            <w:tcW w:w="2645" w:type="dxa"/>
          </w:tcPr>
          <w:p w14:paraId="7B333466" w14:textId="77777777" w:rsidR="008464B1" w:rsidRPr="00970E4C" w:rsidRDefault="008464B1" w:rsidP="008464B1">
            <w:pPr>
              <w:widowControl w:val="0"/>
              <w:tabs>
                <w:tab w:val="left" w:pos="272"/>
              </w:tabs>
              <w:rPr>
                <w:rFonts w:ascii="Times New Roman" w:hAnsi="Times New Roman" w:cs="Times New Roman"/>
              </w:rPr>
            </w:pPr>
            <w:r w:rsidRPr="00970E4C">
              <w:rPr>
                <w:rFonts w:ascii="Times New Roman" w:hAnsi="Times New Roman" w:cs="Times New Roman"/>
              </w:rPr>
              <w:t xml:space="preserve">Elektroninis normaliai atidarytų </w:t>
            </w:r>
            <w:proofErr w:type="spellStart"/>
            <w:r w:rsidRPr="00970E4C">
              <w:rPr>
                <w:rFonts w:ascii="Times New Roman" w:hAnsi="Times New Roman" w:cs="Times New Roman"/>
              </w:rPr>
              <w:t>solenoidinių</w:t>
            </w:r>
            <w:proofErr w:type="spellEnd"/>
            <w:r w:rsidRPr="00970E4C">
              <w:rPr>
                <w:rFonts w:ascii="Times New Roman" w:hAnsi="Times New Roman" w:cs="Times New Roman"/>
              </w:rPr>
              <w:t xml:space="preserve"> vožtuvų valdymas</w:t>
            </w:r>
          </w:p>
        </w:tc>
        <w:tc>
          <w:tcPr>
            <w:tcW w:w="5110" w:type="dxa"/>
          </w:tcPr>
          <w:p w14:paraId="766E1CD8" w14:textId="77777777" w:rsidR="008464B1" w:rsidRPr="00970E4C" w:rsidRDefault="008464B1" w:rsidP="008464B1">
            <w:pPr>
              <w:jc w:val="both"/>
              <w:rPr>
                <w:rFonts w:ascii="Times New Roman" w:eastAsia="Arial Unicode MS" w:hAnsi="Times New Roman" w:cs="Times New Roman"/>
              </w:rPr>
            </w:pPr>
            <w:r w:rsidRPr="00970E4C">
              <w:rPr>
                <w:rFonts w:ascii="Times New Roman" w:eastAsia="Arial Unicode MS" w:hAnsi="Times New Roman" w:cs="Times New Roman"/>
              </w:rPr>
              <w:t>Būtina</w:t>
            </w:r>
          </w:p>
        </w:tc>
        <w:tc>
          <w:tcPr>
            <w:tcW w:w="5811" w:type="dxa"/>
          </w:tcPr>
          <w:p w14:paraId="79558AF8" w14:textId="77777777" w:rsidR="008464B1" w:rsidRPr="00970E4C" w:rsidRDefault="008464B1" w:rsidP="008464B1">
            <w:pPr>
              <w:rPr>
                <w:rFonts w:ascii="Times New Roman" w:eastAsia="Arial Unicode MS" w:hAnsi="Times New Roman" w:cs="Times New Roman"/>
              </w:rPr>
            </w:pPr>
          </w:p>
        </w:tc>
      </w:tr>
      <w:tr w:rsidR="008464B1" w:rsidRPr="00D3725E" w14:paraId="5C8F6DEF" w14:textId="7D717C2A" w:rsidTr="006D2E07">
        <w:trPr>
          <w:trHeight w:val="585"/>
        </w:trPr>
        <w:tc>
          <w:tcPr>
            <w:tcW w:w="1171" w:type="dxa"/>
          </w:tcPr>
          <w:p w14:paraId="4CCFF16E"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6.9.</w:t>
            </w:r>
          </w:p>
        </w:tc>
        <w:tc>
          <w:tcPr>
            <w:tcW w:w="2645" w:type="dxa"/>
          </w:tcPr>
          <w:p w14:paraId="606DDB88" w14:textId="77777777" w:rsidR="008464B1" w:rsidRPr="00970E4C" w:rsidRDefault="008464B1" w:rsidP="008464B1">
            <w:pPr>
              <w:widowControl w:val="0"/>
              <w:tabs>
                <w:tab w:val="left" w:pos="272"/>
              </w:tabs>
              <w:rPr>
                <w:rFonts w:ascii="Times New Roman" w:hAnsi="Times New Roman" w:cs="Times New Roman"/>
              </w:rPr>
            </w:pPr>
            <w:r w:rsidRPr="00970E4C">
              <w:rPr>
                <w:rFonts w:ascii="Times New Roman" w:hAnsi="Times New Roman" w:cs="Times New Roman"/>
              </w:rPr>
              <w:t>Reguliuojami įėjimo/išėjimo slėgiai, prioritetas</w:t>
            </w:r>
          </w:p>
        </w:tc>
        <w:tc>
          <w:tcPr>
            <w:tcW w:w="5110" w:type="dxa"/>
          </w:tcPr>
          <w:p w14:paraId="718BD0B0" w14:textId="77777777" w:rsidR="008464B1" w:rsidRPr="00970E4C" w:rsidRDefault="008464B1" w:rsidP="008464B1">
            <w:pPr>
              <w:jc w:val="both"/>
              <w:rPr>
                <w:rFonts w:ascii="Times New Roman" w:eastAsia="Arial Unicode MS" w:hAnsi="Times New Roman" w:cs="Times New Roman"/>
              </w:rPr>
            </w:pPr>
            <w:r w:rsidRPr="00970E4C">
              <w:rPr>
                <w:rFonts w:ascii="Times New Roman" w:eastAsia="Arial Unicode MS" w:hAnsi="Times New Roman" w:cs="Times New Roman"/>
              </w:rPr>
              <w:t>Būtina</w:t>
            </w:r>
          </w:p>
        </w:tc>
        <w:tc>
          <w:tcPr>
            <w:tcW w:w="5811" w:type="dxa"/>
          </w:tcPr>
          <w:p w14:paraId="1BD1D970" w14:textId="77777777" w:rsidR="008464B1" w:rsidRPr="00970E4C" w:rsidRDefault="008464B1" w:rsidP="008464B1">
            <w:pPr>
              <w:rPr>
                <w:rFonts w:ascii="Times New Roman" w:eastAsia="Arial Unicode MS" w:hAnsi="Times New Roman" w:cs="Times New Roman"/>
              </w:rPr>
            </w:pPr>
          </w:p>
        </w:tc>
      </w:tr>
      <w:tr w:rsidR="008464B1" w:rsidRPr="00D3725E" w14:paraId="3B954D09" w14:textId="01250CB0" w:rsidTr="006D2E07">
        <w:trPr>
          <w:trHeight w:val="585"/>
        </w:trPr>
        <w:tc>
          <w:tcPr>
            <w:tcW w:w="1171" w:type="dxa"/>
          </w:tcPr>
          <w:p w14:paraId="05795846"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6.10.</w:t>
            </w:r>
          </w:p>
        </w:tc>
        <w:tc>
          <w:tcPr>
            <w:tcW w:w="2645" w:type="dxa"/>
          </w:tcPr>
          <w:p w14:paraId="1B3C1EDE" w14:textId="77777777" w:rsidR="008464B1" w:rsidRPr="00970E4C" w:rsidRDefault="008464B1" w:rsidP="008464B1">
            <w:pPr>
              <w:widowControl w:val="0"/>
              <w:tabs>
                <w:tab w:val="left" w:pos="325"/>
              </w:tabs>
              <w:rPr>
                <w:rFonts w:ascii="Times New Roman" w:hAnsi="Times New Roman" w:cs="Times New Roman"/>
                <w:color w:val="000000"/>
                <w:lang w:bidi="lt-LT"/>
              </w:rPr>
            </w:pPr>
            <w:r w:rsidRPr="00970E4C">
              <w:rPr>
                <w:rFonts w:ascii="Times New Roman" w:hAnsi="Times New Roman" w:cs="Times New Roman"/>
                <w:color w:val="000000"/>
                <w:lang w:bidi="lt-LT"/>
              </w:rPr>
              <w:t>Vizualinis, grafinis aliarmas</w:t>
            </w:r>
          </w:p>
        </w:tc>
        <w:tc>
          <w:tcPr>
            <w:tcW w:w="5110" w:type="dxa"/>
          </w:tcPr>
          <w:p w14:paraId="6C78EF48" w14:textId="77777777" w:rsidR="008464B1" w:rsidRPr="00970E4C" w:rsidRDefault="008464B1" w:rsidP="008464B1">
            <w:pPr>
              <w:jc w:val="both"/>
              <w:rPr>
                <w:rFonts w:ascii="Times New Roman" w:eastAsia="Arial Unicode MS" w:hAnsi="Times New Roman" w:cs="Times New Roman"/>
              </w:rPr>
            </w:pPr>
            <w:r w:rsidRPr="00970E4C">
              <w:rPr>
                <w:rFonts w:ascii="Times New Roman" w:eastAsia="Arial Unicode MS" w:hAnsi="Times New Roman" w:cs="Times New Roman"/>
              </w:rPr>
              <w:t>Būtina</w:t>
            </w:r>
          </w:p>
        </w:tc>
        <w:tc>
          <w:tcPr>
            <w:tcW w:w="5811" w:type="dxa"/>
          </w:tcPr>
          <w:p w14:paraId="768085AE" w14:textId="77777777" w:rsidR="008464B1" w:rsidRPr="00970E4C" w:rsidRDefault="008464B1" w:rsidP="008464B1">
            <w:pPr>
              <w:rPr>
                <w:rFonts w:ascii="Times New Roman" w:eastAsia="Arial Unicode MS" w:hAnsi="Times New Roman" w:cs="Times New Roman"/>
              </w:rPr>
            </w:pPr>
          </w:p>
        </w:tc>
      </w:tr>
      <w:tr w:rsidR="008464B1" w:rsidRPr="00D3725E" w14:paraId="30731B2A" w14:textId="15EA5CBC" w:rsidTr="006D2E07">
        <w:trPr>
          <w:trHeight w:val="290"/>
        </w:trPr>
        <w:tc>
          <w:tcPr>
            <w:tcW w:w="1171" w:type="dxa"/>
          </w:tcPr>
          <w:p w14:paraId="69B9309A"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6.11.</w:t>
            </w:r>
          </w:p>
        </w:tc>
        <w:tc>
          <w:tcPr>
            <w:tcW w:w="2645" w:type="dxa"/>
          </w:tcPr>
          <w:p w14:paraId="008A7817" w14:textId="77777777" w:rsidR="008464B1" w:rsidRPr="00970E4C" w:rsidRDefault="008464B1" w:rsidP="008464B1">
            <w:pPr>
              <w:widowControl w:val="0"/>
              <w:tabs>
                <w:tab w:val="left" w:pos="325"/>
              </w:tabs>
              <w:rPr>
                <w:rFonts w:ascii="Times New Roman" w:hAnsi="Times New Roman" w:cs="Times New Roman"/>
                <w:color w:val="000000"/>
                <w:lang w:bidi="lt-LT"/>
              </w:rPr>
            </w:pPr>
            <w:r w:rsidRPr="00970E4C">
              <w:rPr>
                <w:rFonts w:ascii="Times New Roman" w:hAnsi="Times New Roman" w:cs="Times New Roman"/>
                <w:color w:val="000000"/>
                <w:lang w:bidi="lt-LT"/>
              </w:rPr>
              <w:t>Ekranas</w:t>
            </w:r>
          </w:p>
        </w:tc>
        <w:tc>
          <w:tcPr>
            <w:tcW w:w="5110" w:type="dxa"/>
          </w:tcPr>
          <w:p w14:paraId="5B2DAC4C" w14:textId="77777777" w:rsidR="008464B1" w:rsidRPr="00970E4C" w:rsidRDefault="008464B1" w:rsidP="008464B1">
            <w:pPr>
              <w:jc w:val="both"/>
              <w:rPr>
                <w:rFonts w:ascii="Times New Roman" w:eastAsia="Arial Unicode MS" w:hAnsi="Times New Roman" w:cs="Times New Roman"/>
              </w:rPr>
            </w:pPr>
            <w:r w:rsidRPr="00970E4C">
              <w:rPr>
                <w:rFonts w:ascii="Times New Roman" w:hAnsi="Times New Roman" w:cs="Times New Roman"/>
                <w:color w:val="000000"/>
                <w:lang w:bidi="lt-LT"/>
              </w:rPr>
              <w:t>LCD</w:t>
            </w:r>
          </w:p>
        </w:tc>
        <w:tc>
          <w:tcPr>
            <w:tcW w:w="5811" w:type="dxa"/>
          </w:tcPr>
          <w:p w14:paraId="0237C451" w14:textId="77777777" w:rsidR="008464B1" w:rsidRPr="00970E4C" w:rsidRDefault="008464B1" w:rsidP="008464B1">
            <w:pPr>
              <w:rPr>
                <w:rFonts w:ascii="Times New Roman" w:eastAsia="Arial Unicode MS" w:hAnsi="Times New Roman" w:cs="Times New Roman"/>
              </w:rPr>
            </w:pPr>
          </w:p>
        </w:tc>
      </w:tr>
      <w:tr w:rsidR="008464B1" w:rsidRPr="00D3725E" w14:paraId="171395CF" w14:textId="00329B23" w:rsidTr="006D2E07">
        <w:trPr>
          <w:trHeight w:val="277"/>
        </w:trPr>
        <w:tc>
          <w:tcPr>
            <w:tcW w:w="1171" w:type="dxa"/>
          </w:tcPr>
          <w:p w14:paraId="4AE5D587" w14:textId="77777777" w:rsidR="008464B1" w:rsidRPr="00970E4C" w:rsidRDefault="008464B1" w:rsidP="008464B1">
            <w:pPr>
              <w:rPr>
                <w:rFonts w:ascii="Times New Roman" w:eastAsia="Arial Unicode MS" w:hAnsi="Times New Roman"/>
                <w:b/>
              </w:rPr>
            </w:pPr>
            <w:r w:rsidRPr="00970E4C">
              <w:rPr>
                <w:rFonts w:ascii="Times New Roman" w:eastAsia="Arial Unicode MS" w:hAnsi="Times New Roman"/>
                <w:b/>
              </w:rPr>
              <w:t xml:space="preserve">7. </w:t>
            </w:r>
          </w:p>
        </w:tc>
        <w:tc>
          <w:tcPr>
            <w:tcW w:w="2645" w:type="dxa"/>
          </w:tcPr>
          <w:p w14:paraId="6E3D8085" w14:textId="77777777" w:rsidR="008464B1" w:rsidRPr="00970E4C" w:rsidRDefault="008464B1" w:rsidP="008464B1">
            <w:pPr>
              <w:shd w:val="clear" w:color="auto" w:fill="FFFFFF"/>
              <w:rPr>
                <w:rFonts w:ascii="Times New Roman" w:hAnsi="Times New Roman" w:cs="Times New Roman"/>
                <w:b/>
                <w:bCs/>
              </w:rPr>
            </w:pPr>
            <w:r w:rsidRPr="00970E4C">
              <w:rPr>
                <w:rFonts w:ascii="Times New Roman" w:hAnsi="Times New Roman" w:cs="Times New Roman"/>
                <w:b/>
                <w:bCs/>
              </w:rPr>
              <w:t>Deguonies vamzdynas</w:t>
            </w:r>
          </w:p>
        </w:tc>
        <w:tc>
          <w:tcPr>
            <w:tcW w:w="5110" w:type="dxa"/>
          </w:tcPr>
          <w:p w14:paraId="48785E69" w14:textId="77777777" w:rsidR="008464B1" w:rsidRPr="00970E4C" w:rsidRDefault="008464B1" w:rsidP="008464B1">
            <w:pPr>
              <w:jc w:val="both"/>
              <w:rPr>
                <w:rFonts w:ascii="Times New Roman" w:hAnsi="Times New Roman" w:cs="Times New Roman"/>
                <w:color w:val="000000"/>
                <w:lang w:bidi="lt-LT"/>
              </w:rPr>
            </w:pPr>
          </w:p>
        </w:tc>
        <w:tc>
          <w:tcPr>
            <w:tcW w:w="5811" w:type="dxa"/>
          </w:tcPr>
          <w:p w14:paraId="4CCAB1CB" w14:textId="77777777" w:rsidR="008464B1" w:rsidRPr="00970E4C" w:rsidRDefault="008464B1" w:rsidP="008464B1">
            <w:pPr>
              <w:rPr>
                <w:rFonts w:ascii="Times New Roman" w:eastAsia="Arial Unicode MS" w:hAnsi="Times New Roman" w:cs="Times New Roman"/>
              </w:rPr>
            </w:pPr>
          </w:p>
        </w:tc>
      </w:tr>
      <w:tr w:rsidR="008464B1" w:rsidRPr="00D3725E" w14:paraId="30463F47" w14:textId="0CECEF0D" w:rsidTr="006D2E07">
        <w:trPr>
          <w:trHeight w:val="1687"/>
        </w:trPr>
        <w:tc>
          <w:tcPr>
            <w:tcW w:w="1171" w:type="dxa"/>
          </w:tcPr>
          <w:p w14:paraId="6566F09A"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7.1.</w:t>
            </w:r>
          </w:p>
        </w:tc>
        <w:tc>
          <w:tcPr>
            <w:tcW w:w="2645" w:type="dxa"/>
          </w:tcPr>
          <w:p w14:paraId="39292BF2" w14:textId="77777777" w:rsidR="008464B1" w:rsidRPr="00970E4C" w:rsidRDefault="008464B1" w:rsidP="008464B1">
            <w:pPr>
              <w:contextualSpacing/>
              <w:rPr>
                <w:rFonts w:ascii="Times New Roman" w:eastAsia="Times New Roman" w:hAnsi="Times New Roman" w:cs="Times New Roman"/>
              </w:rPr>
            </w:pPr>
            <w:r w:rsidRPr="00970E4C">
              <w:rPr>
                <w:rFonts w:ascii="Times New Roman" w:eastAsia="Times New Roman" w:hAnsi="Times New Roman" w:cs="Times New Roman"/>
              </w:rPr>
              <w:t xml:space="preserve">28 diametro varinio vamzdžio  magistralės (apie 90 metrų) įrengimas pagal reikalavimus, sujungiant deguonies tiekimo </w:t>
            </w:r>
          </w:p>
          <w:p w14:paraId="7B87C13F" w14:textId="77777777" w:rsidR="008464B1" w:rsidRPr="00970E4C" w:rsidRDefault="008464B1" w:rsidP="008464B1">
            <w:pPr>
              <w:contextualSpacing/>
              <w:rPr>
                <w:rFonts w:ascii="Times New Roman" w:eastAsia="Times New Roman" w:hAnsi="Times New Roman" w:cs="Times New Roman"/>
              </w:rPr>
            </w:pPr>
            <w:r w:rsidRPr="00970E4C">
              <w:rPr>
                <w:rFonts w:ascii="Times New Roman" w:eastAsia="Times New Roman" w:hAnsi="Times New Roman" w:cs="Times New Roman"/>
              </w:rPr>
              <w:t xml:space="preserve">sistemą su esamu įstaigos vamzdynu. </w:t>
            </w:r>
          </w:p>
        </w:tc>
        <w:tc>
          <w:tcPr>
            <w:tcW w:w="5110" w:type="dxa"/>
          </w:tcPr>
          <w:p w14:paraId="220D8207" w14:textId="77777777" w:rsidR="008464B1" w:rsidRPr="00970E4C" w:rsidRDefault="008464B1" w:rsidP="008464B1">
            <w:pPr>
              <w:contextualSpacing/>
              <w:rPr>
                <w:rFonts w:ascii="Times New Roman" w:eastAsia="Times New Roman" w:hAnsi="Times New Roman" w:cs="Times New Roman"/>
              </w:rPr>
            </w:pPr>
            <w:r w:rsidRPr="00970E4C">
              <w:rPr>
                <w:rFonts w:ascii="Times New Roman" w:eastAsia="Times New Roman" w:hAnsi="Times New Roman" w:cs="Times New Roman"/>
              </w:rPr>
              <w:t>Būtina</w:t>
            </w:r>
          </w:p>
        </w:tc>
        <w:tc>
          <w:tcPr>
            <w:tcW w:w="5811" w:type="dxa"/>
          </w:tcPr>
          <w:p w14:paraId="7B420EFF" w14:textId="77777777" w:rsidR="008464B1" w:rsidRPr="00970E4C" w:rsidRDefault="008464B1" w:rsidP="008464B1">
            <w:pPr>
              <w:rPr>
                <w:rFonts w:ascii="Times New Roman" w:eastAsia="Arial Unicode MS" w:hAnsi="Times New Roman" w:cs="Times New Roman"/>
              </w:rPr>
            </w:pPr>
          </w:p>
        </w:tc>
      </w:tr>
      <w:tr w:rsidR="008464B1" w:rsidRPr="00D3725E" w14:paraId="5CF55CB8" w14:textId="39F6352D" w:rsidTr="006D2E07">
        <w:trPr>
          <w:trHeight w:val="1110"/>
        </w:trPr>
        <w:tc>
          <w:tcPr>
            <w:tcW w:w="1171" w:type="dxa"/>
          </w:tcPr>
          <w:p w14:paraId="11F65D57"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7.2.</w:t>
            </w:r>
          </w:p>
        </w:tc>
        <w:tc>
          <w:tcPr>
            <w:tcW w:w="2645" w:type="dxa"/>
          </w:tcPr>
          <w:p w14:paraId="33677E37" w14:textId="77777777" w:rsidR="008464B1" w:rsidRPr="00970E4C" w:rsidRDefault="008464B1" w:rsidP="008464B1">
            <w:pPr>
              <w:contextualSpacing/>
              <w:rPr>
                <w:rFonts w:ascii="Times New Roman" w:eastAsia="Times New Roman" w:hAnsi="Times New Roman" w:cs="Times New Roman"/>
              </w:rPr>
            </w:pPr>
            <w:r w:rsidRPr="00970E4C">
              <w:rPr>
                <w:rFonts w:ascii="Times New Roman" w:eastAsia="Times New Roman" w:hAnsi="Times New Roman" w:cs="Times New Roman"/>
              </w:rPr>
              <w:t>Varinis vamzdis, skirtas medicininėms dujoms su fasoninėmis ir tvirtinimo detalėmis</w:t>
            </w:r>
          </w:p>
        </w:tc>
        <w:tc>
          <w:tcPr>
            <w:tcW w:w="5110" w:type="dxa"/>
          </w:tcPr>
          <w:p w14:paraId="2461D2E2" w14:textId="77777777" w:rsidR="008464B1" w:rsidRPr="00970E4C" w:rsidRDefault="008464B1" w:rsidP="008464B1">
            <w:pPr>
              <w:contextualSpacing/>
              <w:rPr>
                <w:rFonts w:ascii="Times New Roman" w:eastAsia="Times New Roman" w:hAnsi="Times New Roman" w:cs="Times New Roman"/>
              </w:rPr>
            </w:pPr>
            <w:r w:rsidRPr="00970E4C">
              <w:rPr>
                <w:rFonts w:ascii="Times New Roman" w:eastAsia="Times New Roman" w:hAnsi="Times New Roman" w:cs="Times New Roman"/>
              </w:rPr>
              <w:t>Būtina</w:t>
            </w:r>
          </w:p>
        </w:tc>
        <w:tc>
          <w:tcPr>
            <w:tcW w:w="5811" w:type="dxa"/>
          </w:tcPr>
          <w:p w14:paraId="57E3E5D7" w14:textId="77777777" w:rsidR="008464B1" w:rsidRPr="00970E4C" w:rsidRDefault="008464B1" w:rsidP="008464B1">
            <w:pPr>
              <w:rPr>
                <w:rFonts w:ascii="Times New Roman" w:eastAsia="Arial Unicode MS" w:hAnsi="Times New Roman" w:cs="Times New Roman"/>
              </w:rPr>
            </w:pPr>
          </w:p>
        </w:tc>
      </w:tr>
      <w:tr w:rsidR="008464B1" w:rsidRPr="00D3725E" w14:paraId="457A8EDC" w14:textId="7F1F8C22" w:rsidTr="006D2E07">
        <w:trPr>
          <w:trHeight w:val="549"/>
        </w:trPr>
        <w:tc>
          <w:tcPr>
            <w:tcW w:w="1171" w:type="dxa"/>
          </w:tcPr>
          <w:p w14:paraId="4BF2E319"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7.3.</w:t>
            </w:r>
          </w:p>
        </w:tc>
        <w:tc>
          <w:tcPr>
            <w:tcW w:w="2645" w:type="dxa"/>
          </w:tcPr>
          <w:p w14:paraId="3FFF1145" w14:textId="77777777" w:rsidR="008464B1" w:rsidRPr="00970E4C" w:rsidRDefault="008464B1" w:rsidP="008464B1">
            <w:pPr>
              <w:contextualSpacing/>
              <w:rPr>
                <w:rFonts w:ascii="Times New Roman" w:eastAsia="Times New Roman" w:hAnsi="Times New Roman" w:cs="Times New Roman"/>
              </w:rPr>
            </w:pPr>
            <w:r w:rsidRPr="00970E4C">
              <w:rPr>
                <w:rFonts w:ascii="Times New Roman" w:eastAsia="Times New Roman" w:hAnsi="Times New Roman" w:cs="Times New Roman"/>
              </w:rPr>
              <w:t>Vamzdynas turi turėti EN 13348 žymėjimą</w:t>
            </w:r>
          </w:p>
        </w:tc>
        <w:tc>
          <w:tcPr>
            <w:tcW w:w="5110" w:type="dxa"/>
          </w:tcPr>
          <w:p w14:paraId="37466014" w14:textId="77777777" w:rsidR="008464B1" w:rsidRPr="00970E4C" w:rsidRDefault="008464B1" w:rsidP="008464B1">
            <w:pPr>
              <w:contextualSpacing/>
              <w:rPr>
                <w:rFonts w:ascii="Times New Roman" w:eastAsia="Times New Roman" w:hAnsi="Times New Roman" w:cs="Times New Roman"/>
              </w:rPr>
            </w:pPr>
            <w:r w:rsidRPr="00970E4C">
              <w:rPr>
                <w:rFonts w:ascii="Times New Roman" w:eastAsia="Times New Roman" w:hAnsi="Times New Roman" w:cs="Times New Roman"/>
              </w:rPr>
              <w:t>Būtina</w:t>
            </w:r>
          </w:p>
        </w:tc>
        <w:tc>
          <w:tcPr>
            <w:tcW w:w="5811" w:type="dxa"/>
          </w:tcPr>
          <w:p w14:paraId="21E0BB34" w14:textId="77777777" w:rsidR="008464B1" w:rsidRPr="00970E4C" w:rsidRDefault="008464B1" w:rsidP="008464B1">
            <w:pPr>
              <w:rPr>
                <w:rFonts w:ascii="Times New Roman" w:eastAsia="Arial Unicode MS" w:hAnsi="Times New Roman" w:cs="Times New Roman"/>
              </w:rPr>
            </w:pPr>
          </w:p>
        </w:tc>
      </w:tr>
      <w:tr w:rsidR="008464B1" w:rsidRPr="00D3725E" w14:paraId="36771035" w14:textId="5CC09025" w:rsidTr="006D2E07">
        <w:trPr>
          <w:trHeight w:val="468"/>
        </w:trPr>
        <w:tc>
          <w:tcPr>
            <w:tcW w:w="1171" w:type="dxa"/>
          </w:tcPr>
          <w:p w14:paraId="09C76704" w14:textId="77777777" w:rsidR="008464B1" w:rsidRPr="00970E4C" w:rsidRDefault="008464B1" w:rsidP="008464B1">
            <w:pPr>
              <w:rPr>
                <w:rFonts w:ascii="Times New Roman" w:eastAsia="Arial Unicode MS" w:hAnsi="Times New Roman"/>
                <w:b/>
              </w:rPr>
            </w:pPr>
            <w:r w:rsidRPr="00970E4C">
              <w:rPr>
                <w:rFonts w:ascii="Times New Roman" w:eastAsia="Arial Unicode MS" w:hAnsi="Times New Roman"/>
                <w:b/>
              </w:rPr>
              <w:t xml:space="preserve">8. </w:t>
            </w:r>
          </w:p>
        </w:tc>
        <w:tc>
          <w:tcPr>
            <w:tcW w:w="2645" w:type="dxa"/>
          </w:tcPr>
          <w:p w14:paraId="41C7B6CE" w14:textId="77777777" w:rsidR="008464B1" w:rsidRPr="00970E4C" w:rsidRDefault="008464B1" w:rsidP="008464B1">
            <w:pPr>
              <w:rPr>
                <w:rFonts w:ascii="Times New Roman" w:eastAsia="Times New Roman" w:hAnsi="Times New Roman" w:cs="Times New Roman"/>
              </w:rPr>
            </w:pPr>
            <w:r w:rsidRPr="00970E4C">
              <w:rPr>
                <w:rFonts w:ascii="Times New Roman" w:eastAsia="Times New Roman" w:hAnsi="Times New Roman" w:cs="Times New Roman"/>
              </w:rPr>
              <w:t>Deguonies generatoriaus patalpos</w:t>
            </w:r>
          </w:p>
        </w:tc>
        <w:tc>
          <w:tcPr>
            <w:tcW w:w="5110" w:type="dxa"/>
          </w:tcPr>
          <w:p w14:paraId="25BCD913" w14:textId="77777777" w:rsidR="008464B1" w:rsidRPr="00970E4C" w:rsidRDefault="008464B1" w:rsidP="008464B1">
            <w:pPr>
              <w:contextualSpacing/>
              <w:rPr>
                <w:rFonts w:ascii="Times New Roman" w:eastAsia="Times New Roman" w:hAnsi="Times New Roman" w:cs="Times New Roman"/>
              </w:rPr>
            </w:pPr>
          </w:p>
        </w:tc>
        <w:tc>
          <w:tcPr>
            <w:tcW w:w="5811" w:type="dxa"/>
          </w:tcPr>
          <w:p w14:paraId="58E07861" w14:textId="77777777" w:rsidR="008464B1" w:rsidRPr="00970E4C" w:rsidRDefault="008464B1" w:rsidP="008464B1">
            <w:pPr>
              <w:rPr>
                <w:rFonts w:ascii="Times New Roman" w:eastAsia="Arial Unicode MS" w:hAnsi="Times New Roman" w:cs="Times New Roman"/>
              </w:rPr>
            </w:pPr>
          </w:p>
        </w:tc>
      </w:tr>
      <w:tr w:rsidR="008464B1" w:rsidRPr="00D3725E" w14:paraId="2622CA23" w14:textId="27C03B80" w:rsidTr="006D2E07">
        <w:trPr>
          <w:trHeight w:val="300"/>
        </w:trPr>
        <w:tc>
          <w:tcPr>
            <w:tcW w:w="1171" w:type="dxa"/>
          </w:tcPr>
          <w:p w14:paraId="10B59B79" w14:textId="77777777" w:rsidR="008464B1" w:rsidRPr="00970E4C" w:rsidRDefault="008464B1" w:rsidP="008464B1">
            <w:pPr>
              <w:rPr>
                <w:rFonts w:ascii="Times New Roman" w:eastAsia="Arial Unicode MS" w:hAnsi="Times New Roman"/>
                <w:bCs/>
              </w:rPr>
            </w:pPr>
            <w:r w:rsidRPr="00970E4C">
              <w:rPr>
                <w:rFonts w:ascii="Times New Roman" w:eastAsia="Arial Unicode MS" w:hAnsi="Times New Roman"/>
                <w:bCs/>
              </w:rPr>
              <w:t>8.1.</w:t>
            </w:r>
          </w:p>
        </w:tc>
        <w:tc>
          <w:tcPr>
            <w:tcW w:w="2645" w:type="dxa"/>
          </w:tcPr>
          <w:p w14:paraId="221A18BF" w14:textId="77777777" w:rsidR="008464B1" w:rsidRPr="00970E4C" w:rsidRDefault="008464B1" w:rsidP="008464B1">
            <w:pPr>
              <w:contextualSpacing/>
              <w:rPr>
                <w:rFonts w:ascii="Times New Roman" w:eastAsia="Times New Roman" w:hAnsi="Times New Roman" w:cs="Times New Roman"/>
              </w:rPr>
            </w:pPr>
            <w:r w:rsidRPr="00970E4C">
              <w:rPr>
                <w:rFonts w:ascii="Times New Roman" w:eastAsia="Times New Roman" w:hAnsi="Times New Roman" w:cs="Times New Roman"/>
              </w:rPr>
              <w:t>Patalpos įrengiamos pagal reikalavimus (paprastasis patalpų remontas - dažymas, keičiamos durys, elektros instaliacija, apšvietimas, įrengiamos akustinės lubos, oro pritekėjimas / šalinimas, patalpos oro šalinimas) Kompresoriaus karšto oro reguliuojamas išmetimas į lauką ir rūsio patalpą.</w:t>
            </w:r>
          </w:p>
        </w:tc>
        <w:tc>
          <w:tcPr>
            <w:tcW w:w="5110" w:type="dxa"/>
          </w:tcPr>
          <w:p w14:paraId="5E341C2B" w14:textId="77777777" w:rsidR="008464B1" w:rsidRPr="00970E4C" w:rsidRDefault="008464B1" w:rsidP="008464B1">
            <w:pPr>
              <w:contextualSpacing/>
              <w:rPr>
                <w:rFonts w:ascii="Times New Roman" w:eastAsia="Times New Roman" w:hAnsi="Times New Roman" w:cs="Times New Roman"/>
              </w:rPr>
            </w:pPr>
            <w:r w:rsidRPr="00970E4C">
              <w:rPr>
                <w:rFonts w:ascii="Times New Roman" w:eastAsia="Times New Roman" w:hAnsi="Times New Roman" w:cs="Times New Roman"/>
              </w:rPr>
              <w:t>Būtina</w:t>
            </w:r>
          </w:p>
        </w:tc>
        <w:tc>
          <w:tcPr>
            <w:tcW w:w="5811" w:type="dxa"/>
          </w:tcPr>
          <w:p w14:paraId="10299416" w14:textId="77777777" w:rsidR="008464B1" w:rsidRPr="00970E4C" w:rsidRDefault="008464B1" w:rsidP="008464B1">
            <w:pPr>
              <w:rPr>
                <w:rFonts w:ascii="Times New Roman" w:eastAsia="Arial Unicode MS" w:hAnsi="Times New Roman" w:cs="Times New Roman"/>
              </w:rPr>
            </w:pPr>
          </w:p>
        </w:tc>
      </w:tr>
    </w:tbl>
    <w:p w14:paraId="1FB178C2" w14:textId="77777777" w:rsidR="007C1933" w:rsidRDefault="007C1933" w:rsidP="007C1933">
      <w:pPr>
        <w:spacing w:after="0" w:line="240" w:lineRule="auto"/>
        <w:jc w:val="both"/>
        <w:rPr>
          <w:rFonts w:ascii="Times New Roman" w:hAnsi="Times New Roman" w:cs="Times New Roman"/>
        </w:rPr>
      </w:pPr>
      <w:r>
        <w:rPr>
          <w:rFonts w:ascii="Times New Roman" w:hAnsi="Times New Roman" w:cs="Times New Roman"/>
          <w:bCs/>
        </w:rPr>
        <w:t xml:space="preserve">PASTABA: </w:t>
      </w:r>
      <w:r w:rsidRPr="00AC7A96">
        <w:rPr>
          <w:rFonts w:ascii="Times New Roman" w:hAnsi="Times New Roman" w:cs="Times New Roman"/>
          <w:bCs/>
        </w:rPr>
        <w:t>Potencialus tiekėjas dėl planuojamų darbų vykdymo, esant pageidavimui, gali atvykti į objektą apžiūrėti ir įvertinti situaciją vietoje.</w:t>
      </w:r>
    </w:p>
    <w:p w14:paraId="7966BAFF" w14:textId="77777777" w:rsidR="00596726" w:rsidRDefault="00596726" w:rsidP="00FE4392">
      <w:pPr>
        <w:spacing w:after="0" w:line="360" w:lineRule="auto"/>
        <w:jc w:val="center"/>
        <w:rPr>
          <w:rFonts w:ascii="Times New Roman" w:hAnsi="Times New Roman" w:cs="Times New Roman"/>
        </w:rPr>
      </w:pPr>
    </w:p>
    <w:p w14:paraId="5C416C3C" w14:textId="3E6B266E" w:rsidR="00E36DF2" w:rsidRPr="00B23F1C" w:rsidRDefault="00E36DF2" w:rsidP="00E36DF2">
      <w:pPr>
        <w:spacing w:after="0" w:line="360" w:lineRule="auto"/>
        <w:rPr>
          <w:rFonts w:ascii="Times New Roman" w:hAnsi="Times New Roman" w:cs="Times New Roman"/>
          <w:b/>
          <w:bCs/>
          <w:sz w:val="24"/>
          <w:szCs w:val="24"/>
        </w:rPr>
      </w:pPr>
      <w:r w:rsidRPr="00B23F1C">
        <w:rPr>
          <w:rFonts w:ascii="Times New Roman" w:hAnsi="Times New Roman" w:cs="Times New Roman"/>
          <w:b/>
          <w:bCs/>
          <w:sz w:val="24"/>
          <w:szCs w:val="24"/>
        </w:rPr>
        <w:t>APIBENDRINIMAI, IŠVADOS:</w:t>
      </w:r>
    </w:p>
    <w:p w14:paraId="3506AA5E" w14:textId="77777777" w:rsidR="003756E9" w:rsidRPr="00B23F1C" w:rsidRDefault="003756E9" w:rsidP="00414500">
      <w:pPr>
        <w:spacing w:after="0"/>
        <w:jc w:val="both"/>
        <w:rPr>
          <w:rFonts w:ascii="Times New Roman" w:hAnsi="Times New Roman"/>
          <w:color w:val="000000" w:themeColor="text1"/>
          <w:sz w:val="24"/>
          <w:szCs w:val="24"/>
        </w:rPr>
      </w:pPr>
      <w:r w:rsidRPr="00B23F1C">
        <w:rPr>
          <w:rFonts w:ascii="Times New Roman" w:hAnsi="Times New Roman"/>
          <w:color w:val="000000" w:themeColor="text1"/>
          <w:sz w:val="24"/>
          <w:szCs w:val="24"/>
        </w:rPr>
        <w:t>1. 2.1 punktas – Deguonies analizatorius integruotas į generatoriaus monitorių</w:t>
      </w:r>
    </w:p>
    <w:p w14:paraId="5BC2B129" w14:textId="77777777" w:rsidR="003756E9" w:rsidRPr="00B23F1C" w:rsidRDefault="003756E9" w:rsidP="00414500">
      <w:pPr>
        <w:spacing w:after="0"/>
        <w:jc w:val="both"/>
        <w:rPr>
          <w:rFonts w:ascii="Times New Roman" w:hAnsi="Times New Roman"/>
          <w:color w:val="000000" w:themeColor="text1"/>
          <w:sz w:val="24"/>
          <w:szCs w:val="24"/>
        </w:rPr>
      </w:pPr>
      <w:r w:rsidRPr="00B23F1C">
        <w:rPr>
          <w:rFonts w:ascii="Times New Roman" w:hAnsi="Times New Roman"/>
          <w:color w:val="000000" w:themeColor="text1"/>
          <w:sz w:val="24"/>
          <w:szCs w:val="24"/>
        </w:rPr>
        <w:t>Komentaras: Šis reikalavimas technologiškai nepagrįstas ir perteklinis. Deguonies analizatorius gali būti prijungtas kitais technologiškai efektyviais būdais. Reikalavimas riboja galimybę dalyvauti tiekėjams, kurių įranga tokio sprendimo nenaudoja, nors atitinka kitus parametrus.</w:t>
      </w:r>
    </w:p>
    <w:p w14:paraId="06CE57B0" w14:textId="0763C215" w:rsidR="003756E9" w:rsidRDefault="00B55B86" w:rsidP="00E36DF2">
      <w:pPr>
        <w:spacing w:after="0" w:line="360" w:lineRule="auto"/>
        <w:rPr>
          <w:rFonts w:ascii="Times New Roman" w:hAnsi="Times New Roman" w:cs="Times New Roman"/>
          <w:i/>
          <w:iCs/>
          <w:color w:val="EE0000"/>
          <w:sz w:val="24"/>
          <w:szCs w:val="24"/>
        </w:rPr>
      </w:pPr>
      <w:r w:rsidRPr="00B23F1C">
        <w:rPr>
          <w:rFonts w:ascii="Times New Roman" w:hAnsi="Times New Roman" w:cs="Times New Roman"/>
          <w:i/>
          <w:iCs/>
          <w:color w:val="EE0000"/>
          <w:sz w:val="24"/>
          <w:szCs w:val="24"/>
        </w:rPr>
        <w:t>Pasiūlymą tenkiname, punktą naikiname, nes</w:t>
      </w:r>
      <w:r w:rsidR="00B21FBC" w:rsidRPr="00B23F1C">
        <w:rPr>
          <w:rFonts w:ascii="Times New Roman" w:hAnsi="Times New Roman" w:cs="Times New Roman"/>
          <w:i/>
          <w:iCs/>
          <w:color w:val="EE0000"/>
          <w:sz w:val="24"/>
          <w:szCs w:val="24"/>
        </w:rPr>
        <w:t xml:space="preserve"> deguonies analizatorius gali būti ir neintegruotas</w:t>
      </w:r>
      <w:r w:rsidR="00B23F1C" w:rsidRPr="00B23F1C">
        <w:rPr>
          <w:rFonts w:ascii="Times New Roman" w:hAnsi="Times New Roman" w:cs="Times New Roman"/>
          <w:i/>
          <w:iCs/>
          <w:color w:val="EE0000"/>
          <w:sz w:val="24"/>
          <w:szCs w:val="24"/>
        </w:rPr>
        <w:t>.</w:t>
      </w:r>
    </w:p>
    <w:p w14:paraId="05609E29" w14:textId="77777777" w:rsidR="00B87BF6" w:rsidRPr="00301ABE" w:rsidRDefault="00B87BF6" w:rsidP="00B87BF6">
      <w:pPr>
        <w:spacing w:after="0" w:line="240" w:lineRule="auto"/>
        <w:jc w:val="both"/>
        <w:rPr>
          <w:rFonts w:ascii="Times New Roman" w:hAnsi="Times New Roman"/>
          <w:color w:val="000000" w:themeColor="text1"/>
        </w:rPr>
      </w:pPr>
      <w:r w:rsidRPr="00301ABE">
        <w:rPr>
          <w:rFonts w:ascii="Times New Roman" w:hAnsi="Times New Roman"/>
          <w:color w:val="000000" w:themeColor="text1"/>
        </w:rPr>
        <w:t>2. 2.2 punktas – Deguonies grynumo matavimo ribos: 0–96%</w:t>
      </w:r>
    </w:p>
    <w:p w14:paraId="66A04CC1" w14:textId="77777777" w:rsidR="00B87BF6" w:rsidRPr="00307D1D" w:rsidRDefault="00B87BF6" w:rsidP="00B87BF6">
      <w:pPr>
        <w:spacing w:after="0" w:line="240" w:lineRule="auto"/>
        <w:jc w:val="both"/>
        <w:rPr>
          <w:rFonts w:ascii="Times New Roman" w:hAnsi="Times New Roman"/>
          <w:color w:val="000000" w:themeColor="text1"/>
        </w:rPr>
      </w:pPr>
      <w:r w:rsidRPr="00301ABE">
        <w:rPr>
          <w:rFonts w:ascii="Times New Roman" w:hAnsi="Times New Roman"/>
          <w:color w:val="000000" w:themeColor="text1"/>
        </w:rPr>
        <w:t xml:space="preserve">Komentaras: Tai absurdiškas reikalavimas, nes medicininio deguonies grynumas yra apie 93 ±3 %. </w:t>
      </w:r>
      <w:r w:rsidRPr="00307D1D">
        <w:rPr>
          <w:rFonts w:ascii="Times New Roman" w:hAnsi="Times New Roman"/>
          <w:color w:val="000000" w:themeColor="text1"/>
        </w:rPr>
        <w:t>Nepagrįstai siaura viršutinė riba (96%):</w:t>
      </w:r>
    </w:p>
    <w:p w14:paraId="50621378" w14:textId="520FE9F2" w:rsidR="00B87BF6" w:rsidRPr="00307D1D" w:rsidRDefault="00B87BF6" w:rsidP="00B87BF6">
      <w:pPr>
        <w:spacing w:after="0" w:line="240" w:lineRule="auto"/>
        <w:jc w:val="both"/>
        <w:rPr>
          <w:rFonts w:ascii="Times New Roman" w:hAnsi="Times New Roman"/>
          <w:color w:val="000000" w:themeColor="text1"/>
        </w:rPr>
      </w:pPr>
      <w:r w:rsidRPr="00307D1D">
        <w:rPr>
          <w:rFonts w:ascii="Times New Roman" w:hAnsi="Times New Roman"/>
          <w:color w:val="000000" w:themeColor="text1"/>
        </w:rPr>
        <w:t>Daugelis deguonies generatorių (ypač medicininių) pasiekia 93–95% deguonies grynumą. Bet jų jutikliai/matavimo ribos dažnai leidžia matuoti iki 99% ar net 100%.</w:t>
      </w:r>
    </w:p>
    <w:p w14:paraId="3E40FA1B" w14:textId="06F72D85" w:rsidR="00B87BF6" w:rsidRPr="00307D1D" w:rsidRDefault="00B87BF6" w:rsidP="00B87BF6">
      <w:pPr>
        <w:spacing w:after="0" w:line="240" w:lineRule="auto"/>
        <w:jc w:val="both"/>
        <w:rPr>
          <w:rFonts w:ascii="Times New Roman" w:hAnsi="Times New Roman"/>
          <w:color w:val="000000" w:themeColor="text1"/>
        </w:rPr>
      </w:pPr>
      <w:r w:rsidRPr="00307D1D">
        <w:rPr>
          <w:rFonts w:ascii="Times New Roman" w:hAnsi="Times New Roman"/>
          <w:color w:val="000000" w:themeColor="text1"/>
        </w:rPr>
        <w:t>Reikalavimas „iki 96%“ iš pažiūros skamba kaip maksimali riba, bet jei tai suvokiama kaip būtinybė, kad įrenginys negali matuoti virš 96%, tai automatiškai eliminuoja įrenginius su platesniu diapazonu – ir tai neturi logiško pagrindo.</w:t>
      </w:r>
    </w:p>
    <w:p w14:paraId="4F116D2E" w14:textId="7F8F02AC" w:rsidR="00B87BF6" w:rsidRPr="00307D1D" w:rsidRDefault="00B87BF6" w:rsidP="00B87BF6">
      <w:pPr>
        <w:spacing w:after="0" w:line="240" w:lineRule="auto"/>
        <w:jc w:val="both"/>
        <w:rPr>
          <w:rFonts w:ascii="Times New Roman" w:hAnsi="Times New Roman"/>
          <w:color w:val="000000" w:themeColor="text1"/>
        </w:rPr>
      </w:pPr>
      <w:r w:rsidRPr="00307D1D">
        <w:rPr>
          <w:rFonts w:ascii="Times New Roman" w:hAnsi="Times New Roman"/>
          <w:color w:val="000000" w:themeColor="text1"/>
        </w:rPr>
        <w:t>Konkurenciją ribojanti formuluotė:</w:t>
      </w:r>
    </w:p>
    <w:p w14:paraId="23257F5B" w14:textId="77C03CFF" w:rsidR="00B87BF6" w:rsidRPr="00307D1D" w:rsidRDefault="00B87BF6" w:rsidP="00B87BF6">
      <w:pPr>
        <w:spacing w:after="0" w:line="240" w:lineRule="auto"/>
        <w:jc w:val="both"/>
        <w:rPr>
          <w:rFonts w:ascii="Times New Roman" w:hAnsi="Times New Roman"/>
          <w:color w:val="000000" w:themeColor="text1"/>
        </w:rPr>
      </w:pPr>
      <w:r w:rsidRPr="00307D1D">
        <w:rPr>
          <w:rFonts w:ascii="Times New Roman" w:hAnsi="Times New Roman"/>
          <w:color w:val="000000" w:themeColor="text1"/>
        </w:rPr>
        <w:t>Jei specifikacijoje parašyta „matavimo ribos 0–96%“, tai neleidžia dalyvauti įrenginiams, kurių jutikliai gali matuoti, tarkim, 0–100%.</w:t>
      </w:r>
    </w:p>
    <w:p w14:paraId="70938C57" w14:textId="77777777" w:rsidR="00B87BF6" w:rsidRPr="00301ABE" w:rsidRDefault="00B87BF6" w:rsidP="00B87BF6">
      <w:pPr>
        <w:spacing w:after="0" w:line="240" w:lineRule="auto"/>
        <w:jc w:val="both"/>
        <w:rPr>
          <w:rFonts w:ascii="Times New Roman" w:hAnsi="Times New Roman"/>
          <w:color w:val="000000" w:themeColor="text1"/>
        </w:rPr>
      </w:pPr>
      <w:r w:rsidRPr="00307D1D">
        <w:rPr>
          <w:rFonts w:ascii="Times New Roman" w:hAnsi="Times New Roman"/>
          <w:color w:val="000000" w:themeColor="text1"/>
        </w:rPr>
        <w:t>Tai logiškai nepateisinama – platesnės ribos yra privalumas, ne trūkumas. Tokiu atveju tai gali būti laikoma dirbtiniu apribojimu, skirtu „pritaikyti“ konkurso sąlygas konkrečiam modeliui.</w:t>
      </w:r>
    </w:p>
    <w:p w14:paraId="70515421" w14:textId="266CA800" w:rsidR="00146A26" w:rsidRPr="00405C51" w:rsidRDefault="00146A26" w:rsidP="00B87BF6">
      <w:pPr>
        <w:spacing w:after="0" w:line="240" w:lineRule="auto"/>
        <w:rPr>
          <w:rFonts w:ascii="Times New Roman" w:hAnsi="Times New Roman"/>
          <w:i/>
          <w:iCs/>
          <w:color w:val="000000" w:themeColor="text1"/>
        </w:rPr>
      </w:pPr>
      <w:r w:rsidRPr="00B23F1C">
        <w:rPr>
          <w:rFonts w:ascii="Times New Roman" w:hAnsi="Times New Roman" w:cs="Times New Roman"/>
          <w:i/>
          <w:iCs/>
          <w:color w:val="EE0000"/>
          <w:sz w:val="24"/>
          <w:szCs w:val="24"/>
        </w:rPr>
        <w:t>Pasiūlymą tenkiname</w:t>
      </w:r>
      <w:r>
        <w:rPr>
          <w:rFonts w:ascii="Times New Roman" w:hAnsi="Times New Roman"/>
          <w:color w:val="000000" w:themeColor="text1"/>
        </w:rPr>
        <w:t xml:space="preserve"> </w:t>
      </w:r>
      <w:r w:rsidRPr="00405C51">
        <w:rPr>
          <w:rFonts w:ascii="Times New Roman" w:hAnsi="Times New Roman"/>
          <w:i/>
          <w:iCs/>
          <w:color w:val="000000" w:themeColor="text1"/>
        </w:rPr>
        <w:t>2.2. išdėstome taip</w:t>
      </w:r>
      <w:r w:rsidR="00405C51" w:rsidRPr="00405C51">
        <w:rPr>
          <w:rFonts w:ascii="Times New Roman" w:hAnsi="Times New Roman"/>
          <w:i/>
          <w:iCs/>
          <w:color w:val="000000" w:themeColor="text1"/>
        </w:rPr>
        <w:t xml:space="preserve"> </w:t>
      </w:r>
      <w:r w:rsidRPr="00405C51">
        <w:rPr>
          <w:rFonts w:ascii="Times New Roman" w:hAnsi="Times New Roman"/>
          <w:i/>
          <w:iCs/>
          <w:color w:val="000000" w:themeColor="text1"/>
        </w:rPr>
        <w:t>-  Deguonies grynumo matavimo ribos: 0–96%+</w:t>
      </w:r>
      <w:r w:rsidR="0022768A" w:rsidRPr="00405C51">
        <w:rPr>
          <w:rFonts w:ascii="Times New Roman" w:hAnsi="Times New Roman"/>
          <w:i/>
          <w:iCs/>
          <w:color w:val="000000" w:themeColor="text1"/>
        </w:rPr>
        <w:t>4%</w:t>
      </w:r>
      <w:r w:rsidR="00CF334E">
        <w:rPr>
          <w:rFonts w:ascii="Times New Roman" w:hAnsi="Times New Roman"/>
          <w:i/>
          <w:iCs/>
          <w:color w:val="000000" w:themeColor="text1"/>
        </w:rPr>
        <w:t>.</w:t>
      </w:r>
    </w:p>
    <w:p w14:paraId="67B2B49B" w14:textId="77777777" w:rsidR="007A164A" w:rsidRDefault="007A164A" w:rsidP="00B87BF6">
      <w:pPr>
        <w:spacing w:after="0" w:line="240" w:lineRule="auto"/>
        <w:rPr>
          <w:rFonts w:ascii="Times New Roman" w:hAnsi="Times New Roman"/>
          <w:color w:val="000000" w:themeColor="text1"/>
        </w:rPr>
      </w:pPr>
    </w:p>
    <w:p w14:paraId="321F525A" w14:textId="60FAB223" w:rsidR="007A164A" w:rsidRPr="00301ABE" w:rsidRDefault="0099538D" w:rsidP="007A164A">
      <w:pPr>
        <w:spacing w:after="0"/>
        <w:jc w:val="both"/>
        <w:rPr>
          <w:rFonts w:ascii="Times New Roman" w:hAnsi="Times New Roman"/>
          <w:color w:val="000000" w:themeColor="text1"/>
        </w:rPr>
      </w:pPr>
      <w:r>
        <w:rPr>
          <w:rFonts w:ascii="Times New Roman" w:hAnsi="Times New Roman"/>
          <w:color w:val="000000" w:themeColor="text1"/>
        </w:rPr>
        <w:t xml:space="preserve">3. </w:t>
      </w:r>
      <w:r w:rsidR="007A164A" w:rsidRPr="00301ABE">
        <w:rPr>
          <w:rFonts w:ascii="Times New Roman" w:hAnsi="Times New Roman"/>
          <w:color w:val="000000" w:themeColor="text1"/>
        </w:rPr>
        <w:t>2.11 punktas – Meniu ir parametrai rodomi lietuvių kalba</w:t>
      </w:r>
    </w:p>
    <w:p w14:paraId="58D3762D" w14:textId="77777777" w:rsidR="00E43BD1" w:rsidRDefault="007A164A" w:rsidP="00C73221">
      <w:pPr>
        <w:spacing w:after="0" w:line="240" w:lineRule="auto"/>
        <w:rPr>
          <w:rFonts w:ascii="Times New Roman" w:hAnsi="Times New Roman"/>
          <w:color w:val="000000" w:themeColor="text1"/>
        </w:rPr>
      </w:pPr>
      <w:r w:rsidRPr="00301ABE">
        <w:rPr>
          <w:rFonts w:ascii="Times New Roman" w:hAnsi="Times New Roman"/>
          <w:color w:val="000000" w:themeColor="text1"/>
        </w:rPr>
        <w:t>Komentaras: Tai perteklinis reikalavimas, kuris riboja tiekėjus iš kitų ES šalių. Šiuo metu Lietuvoje tik viena įmonė parduoda deguonies generatorius su lietuvišku meniu (UAB Deguonies sistemos), todėl kyla pagrįstas įtarimas, kad reikalavimas pritaikytas konkrečiam tiekėjui. Primename, kad Europos Sąjungos direktyvos draudžia dirbtinai riboti konkurenciją dėl kalbos, kai galima naudoti universalius simbolius, anglų ar kitą plačiai suprantamą kalbą, bei pateikti vertimą</w:t>
      </w:r>
      <w:r w:rsidR="00D52E5A">
        <w:rPr>
          <w:rFonts w:ascii="Times New Roman" w:hAnsi="Times New Roman"/>
          <w:color w:val="000000" w:themeColor="text1"/>
        </w:rPr>
        <w:t>.</w:t>
      </w:r>
    </w:p>
    <w:p w14:paraId="16BE30E5" w14:textId="0790CB49" w:rsidR="003A6545" w:rsidRPr="001533AA" w:rsidRDefault="0023684D" w:rsidP="00C73221">
      <w:pPr>
        <w:spacing w:after="0" w:line="240" w:lineRule="auto"/>
        <w:rPr>
          <w:rFonts w:ascii="Times New Roman" w:hAnsi="Times New Roman" w:cs="Times New Roman"/>
          <w:i/>
          <w:iCs/>
          <w:sz w:val="24"/>
          <w:szCs w:val="24"/>
        </w:rPr>
      </w:pPr>
      <w:r w:rsidRPr="0023684D">
        <w:rPr>
          <w:rFonts w:ascii="Times New Roman" w:hAnsi="Times New Roman" w:cs="Times New Roman"/>
          <w:i/>
          <w:iCs/>
          <w:color w:val="EE0000"/>
          <w:sz w:val="24"/>
          <w:szCs w:val="24"/>
        </w:rPr>
        <w:t xml:space="preserve">Pasiūlymo netenkiname - </w:t>
      </w:r>
      <w:r w:rsidRPr="0023684D">
        <w:rPr>
          <w:rFonts w:ascii="Times New Roman" w:hAnsi="Times New Roman" w:cs="Times New Roman"/>
          <w:i/>
          <w:iCs/>
          <w:sz w:val="24"/>
          <w:szCs w:val="24"/>
        </w:rPr>
        <w:t xml:space="preserve">  Pagal </w:t>
      </w:r>
      <w:r w:rsidRPr="002C5482">
        <w:rPr>
          <w:rStyle w:val="Grietas"/>
          <w:rFonts w:ascii="Times New Roman" w:hAnsi="Times New Roman" w:cs="Times New Roman"/>
          <w:b w:val="0"/>
          <w:bCs w:val="0"/>
          <w:i/>
          <w:iCs/>
          <w:sz w:val="24"/>
          <w:szCs w:val="24"/>
        </w:rPr>
        <w:t>Europos Medicinos Priemonių Reglamentą (</w:t>
      </w:r>
      <w:r w:rsidR="002B5F49">
        <w:rPr>
          <w:rStyle w:val="Grietas"/>
          <w:rFonts w:ascii="Times New Roman" w:hAnsi="Times New Roman" w:cs="Times New Roman"/>
          <w:b w:val="0"/>
          <w:bCs w:val="0"/>
          <w:i/>
          <w:iCs/>
          <w:sz w:val="24"/>
          <w:szCs w:val="24"/>
        </w:rPr>
        <w:t xml:space="preserve">toliau- </w:t>
      </w:r>
      <w:r w:rsidRPr="002C5482">
        <w:rPr>
          <w:rStyle w:val="Grietas"/>
          <w:rFonts w:ascii="Times New Roman" w:hAnsi="Times New Roman" w:cs="Times New Roman"/>
          <w:b w:val="0"/>
          <w:bCs w:val="0"/>
          <w:i/>
          <w:iCs/>
          <w:sz w:val="24"/>
          <w:szCs w:val="24"/>
        </w:rPr>
        <w:t>MDR) (ES) 2017/745</w:t>
      </w:r>
      <w:r w:rsidRPr="002C5482">
        <w:rPr>
          <w:rFonts w:ascii="Times New Roman" w:hAnsi="Times New Roman" w:cs="Times New Roman"/>
          <w:b/>
          <w:bCs/>
          <w:i/>
          <w:iCs/>
          <w:sz w:val="24"/>
          <w:szCs w:val="24"/>
        </w:rPr>
        <w:t xml:space="preserve">, </w:t>
      </w:r>
      <w:r w:rsidRPr="002C5482">
        <w:rPr>
          <w:rFonts w:ascii="Times New Roman" w:hAnsi="Times New Roman" w:cs="Times New Roman"/>
          <w:i/>
          <w:iCs/>
          <w:sz w:val="24"/>
          <w:szCs w:val="24"/>
        </w:rPr>
        <w:t>medicinos prietaisų ženklinimas, naudojimo instrukcijos ir informacija apie saugų naudojimą turi būti pateikiama </w:t>
      </w:r>
      <w:r w:rsidRPr="002C5482">
        <w:rPr>
          <w:rStyle w:val="Grietas"/>
          <w:rFonts w:ascii="Times New Roman" w:hAnsi="Times New Roman" w:cs="Times New Roman"/>
          <w:i/>
          <w:iCs/>
          <w:sz w:val="24"/>
          <w:szCs w:val="24"/>
        </w:rPr>
        <w:t>valstybine kalba</w:t>
      </w:r>
      <w:r w:rsidRPr="002C5482">
        <w:rPr>
          <w:rFonts w:ascii="Times New Roman" w:hAnsi="Times New Roman" w:cs="Times New Roman"/>
          <w:i/>
          <w:iCs/>
          <w:sz w:val="24"/>
          <w:szCs w:val="24"/>
        </w:rPr>
        <w:t> toje ES valstybėje narėje, kurioje prietaisas yra tiekiamas rinkai ar naudojamas. Lietuvoje tai reiškia — </w:t>
      </w:r>
      <w:r w:rsidRPr="002C5482">
        <w:rPr>
          <w:rStyle w:val="Grietas"/>
          <w:rFonts w:ascii="Times New Roman" w:hAnsi="Times New Roman" w:cs="Times New Roman"/>
          <w:i/>
          <w:iCs/>
          <w:sz w:val="24"/>
          <w:szCs w:val="24"/>
        </w:rPr>
        <w:t>lietuvių kalba</w:t>
      </w:r>
      <w:r w:rsidRPr="002C5482">
        <w:rPr>
          <w:rFonts w:ascii="Times New Roman" w:hAnsi="Times New Roman" w:cs="Times New Roman"/>
          <w:i/>
          <w:iCs/>
          <w:sz w:val="24"/>
          <w:szCs w:val="24"/>
        </w:rPr>
        <w:t>.</w:t>
      </w:r>
      <w:r w:rsidR="003A6545" w:rsidRPr="003A6545">
        <w:t xml:space="preserve"> </w:t>
      </w:r>
      <w:r w:rsidR="00242159">
        <w:rPr>
          <w:rFonts w:ascii="Times New Roman" w:hAnsi="Times New Roman" w:cs="Times New Roman"/>
          <w:i/>
          <w:iCs/>
          <w:sz w:val="24"/>
          <w:szCs w:val="24"/>
        </w:rPr>
        <w:t>.</w:t>
      </w:r>
      <w:r w:rsidR="00242159" w:rsidRPr="003A6545">
        <w:rPr>
          <w:rFonts w:ascii="Times New Roman" w:hAnsi="Times New Roman" w:cs="Times New Roman"/>
          <w:i/>
          <w:iCs/>
          <w:sz w:val="24"/>
          <w:szCs w:val="24"/>
        </w:rPr>
        <w:t>)</w:t>
      </w:r>
      <w:r w:rsidR="00242159" w:rsidRPr="00B265B6">
        <w:rPr>
          <w:rStyle w:val="Grietas"/>
          <w:rFonts w:eastAsia="Times New Roman"/>
        </w:rPr>
        <w:t xml:space="preserve"> </w:t>
      </w:r>
      <w:r w:rsidR="00242159" w:rsidRPr="00961DFD">
        <w:rPr>
          <w:rStyle w:val="Grietas"/>
          <w:rFonts w:ascii="Times New Roman" w:eastAsia="Times New Roman" w:hAnsi="Times New Roman" w:cs="Times New Roman"/>
          <w:b w:val="0"/>
          <w:bCs w:val="0"/>
          <w:i/>
          <w:iCs/>
          <w:sz w:val="24"/>
          <w:szCs w:val="24"/>
        </w:rPr>
        <w:t>MDR 2017/745, 10 str</w:t>
      </w:r>
      <w:r w:rsidR="00961DFD" w:rsidRPr="00961DFD">
        <w:rPr>
          <w:rStyle w:val="Grietas"/>
          <w:rFonts w:ascii="Times New Roman" w:eastAsia="Times New Roman" w:hAnsi="Times New Roman" w:cs="Times New Roman"/>
          <w:b w:val="0"/>
          <w:bCs w:val="0"/>
          <w:i/>
          <w:iCs/>
          <w:sz w:val="24"/>
          <w:szCs w:val="24"/>
        </w:rPr>
        <w:t>.</w:t>
      </w:r>
      <w:r w:rsidR="00242159" w:rsidRPr="00961DFD">
        <w:rPr>
          <w:rStyle w:val="Grietas"/>
          <w:rFonts w:ascii="Times New Roman" w:eastAsia="Times New Roman" w:hAnsi="Times New Roman" w:cs="Times New Roman"/>
          <w:b w:val="0"/>
          <w:bCs w:val="0"/>
          <w:i/>
          <w:iCs/>
          <w:sz w:val="24"/>
          <w:szCs w:val="24"/>
        </w:rPr>
        <w:t xml:space="preserve"> 11 dalyje, </w:t>
      </w:r>
      <w:r w:rsidR="00242159" w:rsidRPr="00961DFD">
        <w:rPr>
          <w:rFonts w:ascii="Times New Roman" w:eastAsia="Times New Roman" w:hAnsi="Times New Roman" w:cs="Times New Roman"/>
          <w:i/>
          <w:iCs/>
          <w:sz w:val="24"/>
          <w:szCs w:val="24"/>
        </w:rPr>
        <w:t> </w:t>
      </w:r>
      <w:r w:rsidR="00242159" w:rsidRPr="00961DFD">
        <w:rPr>
          <w:rStyle w:val="Grietas"/>
          <w:rFonts w:ascii="Times New Roman" w:eastAsia="Times New Roman" w:hAnsi="Times New Roman" w:cs="Times New Roman"/>
          <w:b w:val="0"/>
          <w:bCs w:val="0"/>
          <w:i/>
          <w:iCs/>
          <w:sz w:val="24"/>
          <w:szCs w:val="24"/>
        </w:rPr>
        <w:t>17 str</w:t>
      </w:r>
      <w:r w:rsidR="00961DFD" w:rsidRPr="00961DFD">
        <w:rPr>
          <w:rStyle w:val="Grietas"/>
          <w:rFonts w:ascii="Times New Roman" w:eastAsia="Times New Roman" w:hAnsi="Times New Roman" w:cs="Times New Roman"/>
          <w:b w:val="0"/>
          <w:bCs w:val="0"/>
          <w:i/>
          <w:iCs/>
          <w:sz w:val="24"/>
          <w:szCs w:val="24"/>
        </w:rPr>
        <w:t>.</w:t>
      </w:r>
      <w:r w:rsidR="00242159" w:rsidRPr="00961DFD">
        <w:rPr>
          <w:rStyle w:val="Grietas"/>
          <w:rFonts w:ascii="Times New Roman" w:eastAsia="Times New Roman" w:hAnsi="Times New Roman" w:cs="Times New Roman"/>
          <w:b w:val="0"/>
          <w:bCs w:val="0"/>
          <w:i/>
          <w:iCs/>
          <w:sz w:val="24"/>
          <w:szCs w:val="24"/>
        </w:rPr>
        <w:t xml:space="preserve"> </w:t>
      </w:r>
      <w:r w:rsidR="00961DFD">
        <w:rPr>
          <w:rStyle w:val="Grietas"/>
          <w:rFonts w:ascii="Times New Roman" w:eastAsia="Times New Roman" w:hAnsi="Times New Roman" w:cs="Times New Roman"/>
          <w:b w:val="0"/>
          <w:bCs w:val="0"/>
          <w:i/>
          <w:iCs/>
          <w:sz w:val="24"/>
          <w:szCs w:val="24"/>
        </w:rPr>
        <w:t xml:space="preserve">yra nurodoma  </w:t>
      </w:r>
      <w:r w:rsidR="00961DFD" w:rsidRPr="00002F02">
        <w:rPr>
          <w:rStyle w:val="Grietas"/>
          <w:rFonts w:ascii="Times New Roman" w:eastAsia="Times New Roman" w:hAnsi="Times New Roman" w:cs="Times New Roman"/>
          <w:b w:val="0"/>
          <w:bCs w:val="0"/>
          <w:i/>
          <w:iCs/>
          <w:sz w:val="28"/>
          <w:szCs w:val="28"/>
        </w:rPr>
        <w:t>-</w:t>
      </w:r>
      <w:r w:rsidR="00961DFD" w:rsidRPr="001533AA">
        <w:rPr>
          <w:rStyle w:val="Grietas"/>
          <w:rFonts w:ascii="Times New Roman" w:eastAsia="Times New Roman" w:hAnsi="Times New Roman" w:cs="Times New Roman"/>
          <w:b w:val="0"/>
          <w:bCs w:val="0"/>
          <w:i/>
          <w:iCs/>
          <w:sz w:val="24"/>
          <w:szCs w:val="24"/>
        </w:rPr>
        <w:t>j</w:t>
      </w:r>
      <w:r w:rsidR="003A6545" w:rsidRPr="001533AA">
        <w:rPr>
          <w:rFonts w:ascii="Times New Roman" w:hAnsi="Times New Roman" w:cs="Times New Roman"/>
          <w:i/>
          <w:iCs/>
          <w:sz w:val="24"/>
          <w:szCs w:val="24"/>
        </w:rPr>
        <w:t>ei įrangą naudoja galutinis vartotojas (pvz., pacientas arba medicinos personalas), ir saugus naudojimas priklauso nuo supratimo, tuomet visa svarbi informacija, įskaitant meniu punktus, turi būti pateikta suprantama kalba, t. y. lietuvių kalba Lietuvoje.</w:t>
      </w:r>
      <w:r w:rsidR="00C81FF7" w:rsidRPr="001533AA">
        <w:rPr>
          <w:rFonts w:ascii="Times New Roman" w:hAnsi="Times New Roman" w:cs="Times New Roman"/>
          <w:i/>
          <w:iCs/>
          <w:sz w:val="24"/>
          <w:szCs w:val="24"/>
        </w:rPr>
        <w:t xml:space="preserve"> </w:t>
      </w:r>
      <w:r w:rsidR="003A6545" w:rsidRPr="001533AA">
        <w:rPr>
          <w:rFonts w:ascii="Times New Roman" w:hAnsi="Times New Roman" w:cs="Times New Roman"/>
          <w:i/>
          <w:iCs/>
          <w:sz w:val="24"/>
          <w:szCs w:val="24"/>
        </w:rPr>
        <w:t xml:space="preserve">Jei įrenginį naudoja tik profesionalūs naudotojai ir yra pateikta išsami lietuviška naudojimo instrukcija, o meniu nėra būtinas saugiam naudojimui, </w:t>
      </w:r>
      <w:r w:rsidR="00C81FF7" w:rsidRPr="001533AA">
        <w:rPr>
          <w:rFonts w:ascii="Times New Roman" w:hAnsi="Times New Roman" w:cs="Times New Roman"/>
          <w:i/>
          <w:iCs/>
          <w:sz w:val="24"/>
          <w:szCs w:val="24"/>
        </w:rPr>
        <w:t xml:space="preserve">tada </w:t>
      </w:r>
      <w:r w:rsidR="003A6545" w:rsidRPr="001533AA">
        <w:rPr>
          <w:rFonts w:ascii="Times New Roman" w:hAnsi="Times New Roman" w:cs="Times New Roman"/>
          <w:i/>
          <w:iCs/>
          <w:sz w:val="24"/>
          <w:szCs w:val="24"/>
        </w:rPr>
        <w:t xml:space="preserve">gali būti išimčių. </w:t>
      </w:r>
      <w:r w:rsidR="00A00C0D" w:rsidRPr="001533AA">
        <w:rPr>
          <w:rFonts w:ascii="Times New Roman" w:hAnsi="Times New Roman" w:cs="Times New Roman"/>
          <w:i/>
          <w:iCs/>
          <w:sz w:val="24"/>
          <w:szCs w:val="24"/>
        </w:rPr>
        <w:t>Li</w:t>
      </w:r>
      <w:r w:rsidR="003A6545" w:rsidRPr="001533AA">
        <w:rPr>
          <w:rFonts w:ascii="Times New Roman" w:hAnsi="Times New Roman" w:cs="Times New Roman"/>
          <w:i/>
          <w:iCs/>
          <w:sz w:val="24"/>
          <w:szCs w:val="24"/>
        </w:rPr>
        <w:t>goninėje aptarnaujantis per</w:t>
      </w:r>
      <w:r w:rsidR="00A00C0D" w:rsidRPr="001533AA">
        <w:rPr>
          <w:rFonts w:ascii="Times New Roman" w:hAnsi="Times New Roman" w:cs="Times New Roman"/>
          <w:i/>
          <w:iCs/>
          <w:sz w:val="24"/>
          <w:szCs w:val="24"/>
        </w:rPr>
        <w:t>s</w:t>
      </w:r>
      <w:r w:rsidR="003A6545" w:rsidRPr="001533AA">
        <w:rPr>
          <w:rFonts w:ascii="Times New Roman" w:hAnsi="Times New Roman" w:cs="Times New Roman"/>
          <w:i/>
          <w:iCs/>
          <w:sz w:val="24"/>
          <w:szCs w:val="24"/>
        </w:rPr>
        <w:t xml:space="preserve">onalas nėra profesionalus naudotojas, </w:t>
      </w:r>
      <w:r w:rsidR="00A00C0D" w:rsidRPr="001533AA">
        <w:rPr>
          <w:rFonts w:ascii="Times New Roman" w:hAnsi="Times New Roman" w:cs="Times New Roman"/>
          <w:i/>
          <w:iCs/>
          <w:sz w:val="24"/>
          <w:szCs w:val="24"/>
        </w:rPr>
        <w:t xml:space="preserve">todėl </w:t>
      </w:r>
      <w:r w:rsidR="00A80C93" w:rsidRPr="001533AA">
        <w:rPr>
          <w:rFonts w:ascii="Times New Roman" w:hAnsi="Times New Roman" w:cs="Times New Roman"/>
          <w:i/>
          <w:iCs/>
          <w:sz w:val="24"/>
          <w:szCs w:val="24"/>
        </w:rPr>
        <w:t xml:space="preserve">visa informacija ir </w:t>
      </w:r>
      <w:r w:rsidR="00DF67F0" w:rsidRPr="001533AA">
        <w:rPr>
          <w:rFonts w:ascii="Times New Roman" w:hAnsi="Times New Roman" w:cs="Times New Roman"/>
          <w:i/>
          <w:iCs/>
          <w:sz w:val="24"/>
          <w:szCs w:val="24"/>
        </w:rPr>
        <w:t xml:space="preserve">prietaiso </w:t>
      </w:r>
      <w:r w:rsidR="00A80C93" w:rsidRPr="001533AA">
        <w:rPr>
          <w:rFonts w:ascii="Times New Roman" w:hAnsi="Times New Roman" w:cs="Times New Roman"/>
          <w:i/>
          <w:iCs/>
          <w:sz w:val="24"/>
          <w:szCs w:val="24"/>
        </w:rPr>
        <w:t xml:space="preserve">meniu </w:t>
      </w:r>
      <w:r w:rsidR="003A6545" w:rsidRPr="001533AA">
        <w:rPr>
          <w:rFonts w:ascii="Times New Roman" w:hAnsi="Times New Roman" w:cs="Times New Roman"/>
          <w:i/>
          <w:iCs/>
          <w:sz w:val="24"/>
          <w:szCs w:val="24"/>
        </w:rPr>
        <w:t xml:space="preserve">turi būti </w:t>
      </w:r>
      <w:r w:rsidR="00DF67F0" w:rsidRPr="001533AA">
        <w:rPr>
          <w:rFonts w:ascii="Times New Roman" w:hAnsi="Times New Roman" w:cs="Times New Roman"/>
          <w:i/>
          <w:iCs/>
          <w:sz w:val="24"/>
          <w:szCs w:val="24"/>
        </w:rPr>
        <w:t>pateik</w:t>
      </w:r>
      <w:r w:rsidR="000166BC" w:rsidRPr="001533AA">
        <w:rPr>
          <w:rFonts w:ascii="Times New Roman" w:hAnsi="Times New Roman" w:cs="Times New Roman"/>
          <w:i/>
          <w:iCs/>
          <w:sz w:val="24"/>
          <w:szCs w:val="24"/>
        </w:rPr>
        <w:t>iama lietuvių kalba</w:t>
      </w:r>
      <w:r w:rsidR="00961DFD" w:rsidRPr="001533AA">
        <w:rPr>
          <w:rFonts w:ascii="Times New Roman" w:hAnsi="Times New Roman" w:cs="Times New Roman"/>
          <w:i/>
          <w:iCs/>
          <w:sz w:val="24"/>
          <w:szCs w:val="24"/>
        </w:rPr>
        <w:t>.</w:t>
      </w:r>
    </w:p>
    <w:p w14:paraId="418E6E19" w14:textId="77777777" w:rsidR="00E43BD1" w:rsidRPr="00C73221" w:rsidRDefault="00E43BD1" w:rsidP="00C73221">
      <w:pPr>
        <w:spacing w:after="0" w:line="240" w:lineRule="auto"/>
        <w:rPr>
          <w:rFonts w:ascii="Times New Roman" w:hAnsi="Times New Roman"/>
          <w:color w:val="000000" w:themeColor="text1"/>
        </w:rPr>
      </w:pPr>
    </w:p>
    <w:p w14:paraId="598C1124" w14:textId="3172DD03" w:rsidR="0099538D" w:rsidRPr="00301ABE" w:rsidRDefault="0099538D" w:rsidP="0099538D">
      <w:pPr>
        <w:spacing w:after="0" w:line="240" w:lineRule="auto"/>
        <w:jc w:val="both"/>
        <w:rPr>
          <w:rFonts w:ascii="Times New Roman" w:hAnsi="Times New Roman"/>
          <w:color w:val="000000" w:themeColor="text1"/>
        </w:rPr>
      </w:pPr>
      <w:r>
        <w:rPr>
          <w:rFonts w:ascii="Times New Roman" w:hAnsi="Times New Roman" w:cs="Times New Roman"/>
          <w:sz w:val="24"/>
          <w:szCs w:val="24"/>
        </w:rPr>
        <w:t xml:space="preserve">4. </w:t>
      </w:r>
      <w:r w:rsidRPr="00301ABE">
        <w:rPr>
          <w:rFonts w:ascii="Times New Roman" w:hAnsi="Times New Roman"/>
          <w:color w:val="000000" w:themeColor="text1"/>
        </w:rPr>
        <w:t xml:space="preserve">Jei įstaiga ketina įsigyti deguonies generatorių, kyla klausimas, kodėl techninėje specifikacijoje tokio smulkaus lygmens detalumu aprašyti suspausto oro kompresoriaus, oro sausintuvo, rezervinės rampų sistemos su </w:t>
      </w:r>
      <w:proofErr w:type="spellStart"/>
      <w:r w:rsidRPr="00301ABE">
        <w:rPr>
          <w:rFonts w:ascii="Times New Roman" w:hAnsi="Times New Roman"/>
          <w:color w:val="000000" w:themeColor="text1"/>
        </w:rPr>
        <w:t>telemetrija</w:t>
      </w:r>
      <w:proofErr w:type="spellEnd"/>
      <w:r w:rsidRPr="00301ABE">
        <w:rPr>
          <w:rFonts w:ascii="Times New Roman" w:hAnsi="Times New Roman"/>
          <w:color w:val="000000" w:themeColor="text1"/>
        </w:rPr>
        <w:t xml:space="preserve"> bei automatinės deguonies šaltinių perjungimo sistemos su </w:t>
      </w:r>
      <w:proofErr w:type="spellStart"/>
      <w:r w:rsidRPr="00301ABE">
        <w:rPr>
          <w:rFonts w:ascii="Times New Roman" w:hAnsi="Times New Roman"/>
          <w:color w:val="000000" w:themeColor="text1"/>
        </w:rPr>
        <w:t>telemetrija</w:t>
      </w:r>
      <w:proofErr w:type="spellEnd"/>
      <w:r w:rsidRPr="00301ABE">
        <w:rPr>
          <w:rFonts w:ascii="Times New Roman" w:hAnsi="Times New Roman"/>
          <w:color w:val="000000" w:themeColor="text1"/>
        </w:rPr>
        <w:t xml:space="preserve"> parametrai. Tokie</w:t>
      </w:r>
      <w:r>
        <w:rPr>
          <w:rFonts w:ascii="Times New Roman" w:hAnsi="Times New Roman"/>
          <w:color w:val="000000" w:themeColor="text1"/>
        </w:rPr>
        <w:t xml:space="preserve"> </w:t>
      </w:r>
      <w:r w:rsidRPr="00301ABE">
        <w:rPr>
          <w:rFonts w:ascii="Times New Roman" w:hAnsi="Times New Roman"/>
          <w:color w:val="000000" w:themeColor="text1"/>
        </w:rPr>
        <w:t>pertekliniai reikalavimai apriboja konkurenciją ir sudaro prielaidas pritaikyti pirkimo sąlygas konkrečiam tiekėjui ar sprendimui.</w:t>
      </w:r>
      <w:r w:rsidR="00EF79C9">
        <w:rPr>
          <w:rFonts w:ascii="Times New Roman" w:hAnsi="Times New Roman"/>
          <w:color w:val="000000" w:themeColor="text1"/>
        </w:rPr>
        <w:t xml:space="preserve"> </w:t>
      </w:r>
      <w:r w:rsidRPr="00301ABE">
        <w:rPr>
          <w:rFonts w:ascii="Times New Roman" w:hAnsi="Times New Roman"/>
          <w:color w:val="000000" w:themeColor="text1"/>
        </w:rPr>
        <w:t>Siekiant užtikrinti konkurenciją ir tiekėjų lygiavertiškumą, siūlome:</w:t>
      </w:r>
      <w:r w:rsidR="00C73221">
        <w:rPr>
          <w:rFonts w:ascii="Times New Roman" w:hAnsi="Times New Roman"/>
          <w:color w:val="000000" w:themeColor="text1"/>
        </w:rPr>
        <w:t xml:space="preserve"> </w:t>
      </w:r>
      <w:r w:rsidRPr="00301ABE">
        <w:rPr>
          <w:rFonts w:ascii="Times New Roman" w:hAnsi="Times New Roman"/>
          <w:color w:val="000000" w:themeColor="text1"/>
        </w:rPr>
        <w:t>Išbraukti detalizuotus techninius parametrus, susijusius su:</w:t>
      </w:r>
      <w:r w:rsidR="00EF79C9">
        <w:rPr>
          <w:rFonts w:ascii="Times New Roman" w:hAnsi="Times New Roman"/>
          <w:color w:val="000000" w:themeColor="text1"/>
        </w:rPr>
        <w:t xml:space="preserve"> </w:t>
      </w:r>
      <w:r w:rsidRPr="00301ABE">
        <w:rPr>
          <w:rFonts w:ascii="Times New Roman" w:hAnsi="Times New Roman"/>
          <w:color w:val="000000" w:themeColor="text1"/>
        </w:rPr>
        <w:t>suspausto oro kompresoriumi,</w:t>
      </w:r>
      <w:r w:rsidR="00EF79C9">
        <w:rPr>
          <w:rFonts w:ascii="Times New Roman" w:hAnsi="Times New Roman"/>
          <w:color w:val="000000" w:themeColor="text1"/>
        </w:rPr>
        <w:t xml:space="preserve"> </w:t>
      </w:r>
      <w:r w:rsidRPr="00301ABE">
        <w:rPr>
          <w:rFonts w:ascii="Times New Roman" w:hAnsi="Times New Roman"/>
          <w:color w:val="000000" w:themeColor="text1"/>
        </w:rPr>
        <w:t>oro sausintuvu,</w:t>
      </w:r>
    </w:p>
    <w:p w14:paraId="65BE7539" w14:textId="77777777" w:rsidR="00C73221" w:rsidRDefault="0099538D" w:rsidP="00C73221">
      <w:pPr>
        <w:jc w:val="both"/>
        <w:rPr>
          <w:rFonts w:ascii="Times New Roman" w:hAnsi="Times New Roman"/>
          <w:color w:val="000000" w:themeColor="text1"/>
        </w:rPr>
      </w:pPr>
      <w:r w:rsidRPr="00301ABE">
        <w:rPr>
          <w:rFonts w:ascii="Times New Roman" w:hAnsi="Times New Roman"/>
          <w:color w:val="000000" w:themeColor="text1"/>
        </w:rPr>
        <w:t>Atskirtus komponentus, rampą, automatinę perjungimo sistemą) perkelti į atskiras pirkimo dalis (lotus), kad būtų galima vertinti ir siūlyti alternatyvius sprendimus, nepriklausomai nuo generatoriaus.</w:t>
      </w:r>
      <w:r w:rsidR="00EF79C9">
        <w:rPr>
          <w:rFonts w:ascii="Times New Roman" w:hAnsi="Times New Roman"/>
          <w:color w:val="000000" w:themeColor="text1"/>
        </w:rPr>
        <w:t xml:space="preserve"> </w:t>
      </w:r>
      <w:r w:rsidRPr="00301ABE">
        <w:rPr>
          <w:rFonts w:ascii="Times New Roman" w:hAnsi="Times New Roman"/>
          <w:color w:val="000000" w:themeColor="text1"/>
        </w:rPr>
        <w:t>Palikti tik esminius deguonies generatoriaus parametrus, kurie tiesiogiai susiję su pirkimo objektu:</w:t>
      </w:r>
      <w:r w:rsidR="00EF79C9">
        <w:rPr>
          <w:rFonts w:ascii="Times New Roman" w:hAnsi="Times New Roman"/>
          <w:color w:val="000000" w:themeColor="text1"/>
        </w:rPr>
        <w:t xml:space="preserve"> </w:t>
      </w:r>
      <w:r w:rsidRPr="00301ABE">
        <w:rPr>
          <w:rFonts w:ascii="Times New Roman" w:hAnsi="Times New Roman"/>
          <w:color w:val="000000" w:themeColor="text1"/>
        </w:rPr>
        <w:t>deguonies grynumas,</w:t>
      </w:r>
      <w:r w:rsidR="00EF79C9">
        <w:rPr>
          <w:rFonts w:ascii="Times New Roman" w:hAnsi="Times New Roman"/>
          <w:color w:val="000000" w:themeColor="text1"/>
        </w:rPr>
        <w:t xml:space="preserve"> </w:t>
      </w:r>
      <w:r w:rsidRPr="00301ABE">
        <w:rPr>
          <w:rFonts w:ascii="Times New Roman" w:hAnsi="Times New Roman"/>
          <w:color w:val="000000" w:themeColor="text1"/>
        </w:rPr>
        <w:t>deguonies generatoriaus našumas,</w:t>
      </w:r>
      <w:r w:rsidR="00EF79C9">
        <w:rPr>
          <w:rFonts w:ascii="Times New Roman" w:hAnsi="Times New Roman"/>
          <w:color w:val="000000" w:themeColor="text1"/>
        </w:rPr>
        <w:t xml:space="preserve"> </w:t>
      </w:r>
      <w:r w:rsidRPr="00301ABE">
        <w:rPr>
          <w:rFonts w:ascii="Times New Roman" w:hAnsi="Times New Roman"/>
          <w:color w:val="000000" w:themeColor="text1"/>
        </w:rPr>
        <w:t>tiekiamo deguonies slėgis.</w:t>
      </w:r>
    </w:p>
    <w:p w14:paraId="1A4312E3" w14:textId="19F41859" w:rsidR="00242159" w:rsidRPr="00C73221" w:rsidRDefault="0094321C" w:rsidP="00C73221">
      <w:pPr>
        <w:jc w:val="both"/>
        <w:rPr>
          <w:rFonts w:ascii="Times New Roman" w:hAnsi="Times New Roman"/>
          <w:color w:val="000000" w:themeColor="text1"/>
        </w:rPr>
      </w:pPr>
      <w:r w:rsidRPr="0094321C">
        <w:rPr>
          <w:rFonts w:ascii="Times New Roman" w:hAnsi="Times New Roman"/>
          <w:i/>
          <w:iCs/>
          <w:color w:val="EE0000"/>
        </w:rPr>
        <w:t>Pasiūlymo netenkiname</w:t>
      </w:r>
      <w:r w:rsidR="00D66F68">
        <w:rPr>
          <w:rFonts w:ascii="Times New Roman" w:hAnsi="Times New Roman"/>
          <w:color w:val="000000" w:themeColor="text1"/>
        </w:rPr>
        <w:t xml:space="preserve">. </w:t>
      </w:r>
      <w:r w:rsidR="006E6C3D" w:rsidRPr="006E6C3D">
        <w:rPr>
          <w:rFonts w:ascii="Times New Roman" w:hAnsi="Times New Roman"/>
          <w:i/>
          <w:iCs/>
          <w:color w:val="000000" w:themeColor="text1"/>
        </w:rPr>
        <w:t>Nurodyt</w:t>
      </w:r>
      <w:r w:rsidR="00E43BD1">
        <w:rPr>
          <w:rFonts w:ascii="Times New Roman" w:hAnsi="Times New Roman"/>
          <w:i/>
          <w:iCs/>
          <w:color w:val="000000" w:themeColor="text1"/>
        </w:rPr>
        <w:t>i</w:t>
      </w:r>
      <w:r w:rsidR="006E6C3D" w:rsidRPr="006E6C3D">
        <w:rPr>
          <w:rFonts w:ascii="Times New Roman" w:hAnsi="Times New Roman"/>
          <w:i/>
          <w:iCs/>
          <w:color w:val="000000" w:themeColor="text1"/>
        </w:rPr>
        <w:t xml:space="preserve"> reikalavimai oro kompresorių, kad būtų pasiūlyta ekonomiškas, mažiau elektros energijos vartojantis įrenginys. </w:t>
      </w:r>
      <w:proofErr w:type="spellStart"/>
      <w:r w:rsidR="006E6C3D" w:rsidRPr="006E6C3D">
        <w:rPr>
          <w:rFonts w:ascii="Times New Roman" w:hAnsi="Times New Roman"/>
          <w:i/>
          <w:iCs/>
          <w:color w:val="000000" w:themeColor="text1"/>
        </w:rPr>
        <w:t>Telemetrija</w:t>
      </w:r>
      <w:proofErr w:type="spellEnd"/>
      <w:r w:rsidR="006E6C3D" w:rsidRPr="006E6C3D">
        <w:rPr>
          <w:rFonts w:ascii="Times New Roman" w:hAnsi="Times New Roman"/>
          <w:i/>
          <w:iCs/>
          <w:color w:val="000000" w:themeColor="text1"/>
        </w:rPr>
        <w:t xml:space="preserve"> yra aktuali, kad būtų galima nuotoliniu būdu stebėti, valdyti įrangą. kad vienoje programoje galima bendrai matyti visus parametrus, visų įrenginių.</w:t>
      </w:r>
    </w:p>
    <w:sectPr w:rsidR="00242159" w:rsidRPr="00C73221" w:rsidSect="00337507">
      <w:pgSz w:w="16838" w:h="11906" w:orient="landscape"/>
      <w:pgMar w:top="1701" w:right="99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D3E2952"/>
    <w:multiLevelType w:val="hybridMultilevel"/>
    <w:tmpl w:val="F43C4EDE"/>
    <w:lvl w:ilvl="0" w:tplc="39F606C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AF07CC"/>
    <w:multiLevelType w:val="multilevel"/>
    <w:tmpl w:val="97181C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8"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0"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2"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7"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64197948">
    <w:abstractNumId w:val="18"/>
  </w:num>
  <w:num w:numId="2" w16cid:durableId="2127700924">
    <w:abstractNumId w:val="12"/>
  </w:num>
  <w:num w:numId="3" w16cid:durableId="828517917">
    <w:abstractNumId w:val="33"/>
  </w:num>
  <w:num w:numId="4" w16cid:durableId="826899492">
    <w:abstractNumId w:val="32"/>
  </w:num>
  <w:num w:numId="5" w16cid:durableId="1531529103">
    <w:abstractNumId w:val="2"/>
  </w:num>
  <w:num w:numId="6" w16cid:durableId="986012837">
    <w:abstractNumId w:val="29"/>
  </w:num>
  <w:num w:numId="7" w16cid:durableId="110252109">
    <w:abstractNumId w:val="30"/>
  </w:num>
  <w:num w:numId="8" w16cid:durableId="745079112">
    <w:abstractNumId w:val="17"/>
  </w:num>
  <w:num w:numId="9" w16cid:durableId="654408618">
    <w:abstractNumId w:val="1"/>
  </w:num>
  <w:num w:numId="10" w16cid:durableId="2095853433">
    <w:abstractNumId w:val="4"/>
  </w:num>
  <w:num w:numId="11" w16cid:durableId="1278947920">
    <w:abstractNumId w:val="28"/>
  </w:num>
  <w:num w:numId="12" w16cid:durableId="1628077212">
    <w:abstractNumId w:val="13"/>
  </w:num>
  <w:num w:numId="13" w16cid:durableId="2120835935">
    <w:abstractNumId w:val="22"/>
  </w:num>
  <w:num w:numId="14" w16cid:durableId="1066301799">
    <w:abstractNumId w:val="20"/>
  </w:num>
  <w:num w:numId="15" w16cid:durableId="777721079">
    <w:abstractNumId w:val="27"/>
  </w:num>
  <w:num w:numId="16" w16cid:durableId="2086798620">
    <w:abstractNumId w:val="25"/>
  </w:num>
  <w:num w:numId="17" w16cid:durableId="350304644">
    <w:abstractNumId w:val="34"/>
  </w:num>
  <w:num w:numId="18" w16cid:durableId="1721392706">
    <w:abstractNumId w:val="3"/>
  </w:num>
  <w:num w:numId="19" w16cid:durableId="874851979">
    <w:abstractNumId w:val="24"/>
  </w:num>
  <w:num w:numId="20" w16cid:durableId="1526288768">
    <w:abstractNumId w:val="10"/>
  </w:num>
  <w:num w:numId="21" w16cid:durableId="749815857">
    <w:abstractNumId w:val="37"/>
  </w:num>
  <w:num w:numId="22" w16cid:durableId="612176468">
    <w:abstractNumId w:val="36"/>
  </w:num>
  <w:num w:numId="23" w16cid:durableId="844974352">
    <w:abstractNumId w:val="8"/>
  </w:num>
  <w:num w:numId="24" w16cid:durableId="381096486">
    <w:abstractNumId w:val="0"/>
  </w:num>
  <w:num w:numId="25" w16cid:durableId="1199660289">
    <w:abstractNumId w:val="7"/>
  </w:num>
  <w:num w:numId="26" w16cid:durableId="1395813919">
    <w:abstractNumId w:val="35"/>
  </w:num>
  <w:num w:numId="27" w16cid:durableId="1664577395">
    <w:abstractNumId w:val="11"/>
  </w:num>
  <w:num w:numId="28" w16cid:durableId="808790055">
    <w:abstractNumId w:val="21"/>
  </w:num>
  <w:num w:numId="29" w16cid:durableId="1033650990">
    <w:abstractNumId w:val="9"/>
  </w:num>
  <w:num w:numId="30" w16cid:durableId="243879573">
    <w:abstractNumId w:val="19"/>
  </w:num>
  <w:num w:numId="31" w16cid:durableId="615213928">
    <w:abstractNumId w:val="5"/>
  </w:num>
  <w:num w:numId="32" w16cid:durableId="1733381730">
    <w:abstractNumId w:val="23"/>
  </w:num>
  <w:num w:numId="33" w16cid:durableId="977879690">
    <w:abstractNumId w:val="6"/>
  </w:num>
  <w:num w:numId="34" w16cid:durableId="1624341341">
    <w:abstractNumId w:val="16"/>
  </w:num>
  <w:num w:numId="35" w16cid:durableId="968314742">
    <w:abstractNumId w:val="31"/>
  </w:num>
  <w:num w:numId="36" w16cid:durableId="1462839638">
    <w:abstractNumId w:val="26"/>
  </w:num>
  <w:num w:numId="37" w16cid:durableId="486943921">
    <w:abstractNumId w:val="14"/>
  </w:num>
  <w:num w:numId="38" w16cid:durableId="20416590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2F02"/>
    <w:rsid w:val="00003BF0"/>
    <w:rsid w:val="00005E2F"/>
    <w:rsid w:val="00006652"/>
    <w:rsid w:val="00006863"/>
    <w:rsid w:val="00007F9D"/>
    <w:rsid w:val="000166BC"/>
    <w:rsid w:val="00020747"/>
    <w:rsid w:val="000258AB"/>
    <w:rsid w:val="00027C19"/>
    <w:rsid w:val="00031B6A"/>
    <w:rsid w:val="000349F2"/>
    <w:rsid w:val="00034B78"/>
    <w:rsid w:val="0004093C"/>
    <w:rsid w:val="00053135"/>
    <w:rsid w:val="00053BFE"/>
    <w:rsid w:val="00065F46"/>
    <w:rsid w:val="000709E8"/>
    <w:rsid w:val="00076384"/>
    <w:rsid w:val="00077DE8"/>
    <w:rsid w:val="00086374"/>
    <w:rsid w:val="00092157"/>
    <w:rsid w:val="000972FF"/>
    <w:rsid w:val="000A1619"/>
    <w:rsid w:val="000B099B"/>
    <w:rsid w:val="000B444F"/>
    <w:rsid w:val="000C5E9C"/>
    <w:rsid w:val="000D4921"/>
    <w:rsid w:val="000E0426"/>
    <w:rsid w:val="000E17F3"/>
    <w:rsid w:val="000E5143"/>
    <w:rsid w:val="000F7607"/>
    <w:rsid w:val="0010073B"/>
    <w:rsid w:val="001011EE"/>
    <w:rsid w:val="0010631E"/>
    <w:rsid w:val="001065F7"/>
    <w:rsid w:val="001073BB"/>
    <w:rsid w:val="00115B34"/>
    <w:rsid w:val="00123F93"/>
    <w:rsid w:val="00134430"/>
    <w:rsid w:val="001364D4"/>
    <w:rsid w:val="0014050E"/>
    <w:rsid w:val="00146A26"/>
    <w:rsid w:val="001533AA"/>
    <w:rsid w:val="00154104"/>
    <w:rsid w:val="00154ABB"/>
    <w:rsid w:val="001560C1"/>
    <w:rsid w:val="00164ABD"/>
    <w:rsid w:val="00176BD0"/>
    <w:rsid w:val="0018015A"/>
    <w:rsid w:val="00183CDB"/>
    <w:rsid w:val="00192D0B"/>
    <w:rsid w:val="00196052"/>
    <w:rsid w:val="001A3631"/>
    <w:rsid w:val="001A6713"/>
    <w:rsid w:val="001B3E68"/>
    <w:rsid w:val="001C283B"/>
    <w:rsid w:val="001C4394"/>
    <w:rsid w:val="001D1086"/>
    <w:rsid w:val="001D1930"/>
    <w:rsid w:val="001D7B77"/>
    <w:rsid w:val="001E4591"/>
    <w:rsid w:val="001E5085"/>
    <w:rsid w:val="001F1640"/>
    <w:rsid w:val="001F565E"/>
    <w:rsid w:val="002024F0"/>
    <w:rsid w:val="0020252E"/>
    <w:rsid w:val="00211F17"/>
    <w:rsid w:val="00214123"/>
    <w:rsid w:val="00214137"/>
    <w:rsid w:val="00217996"/>
    <w:rsid w:val="0022152F"/>
    <w:rsid w:val="002253DE"/>
    <w:rsid w:val="0022768A"/>
    <w:rsid w:val="002312A1"/>
    <w:rsid w:val="0023684D"/>
    <w:rsid w:val="002415F7"/>
    <w:rsid w:val="00242159"/>
    <w:rsid w:val="0025324A"/>
    <w:rsid w:val="00256607"/>
    <w:rsid w:val="00270CAB"/>
    <w:rsid w:val="00274C66"/>
    <w:rsid w:val="00277D11"/>
    <w:rsid w:val="00291418"/>
    <w:rsid w:val="002A7FB8"/>
    <w:rsid w:val="002B26EA"/>
    <w:rsid w:val="002B4F4C"/>
    <w:rsid w:val="002B56ED"/>
    <w:rsid w:val="002B5F49"/>
    <w:rsid w:val="002C1438"/>
    <w:rsid w:val="002C1588"/>
    <w:rsid w:val="002C2C50"/>
    <w:rsid w:val="002C30DF"/>
    <w:rsid w:val="002C340B"/>
    <w:rsid w:val="002C5482"/>
    <w:rsid w:val="002C61B6"/>
    <w:rsid w:val="002C7607"/>
    <w:rsid w:val="002D16FA"/>
    <w:rsid w:val="002E5866"/>
    <w:rsid w:val="002F0969"/>
    <w:rsid w:val="002F134D"/>
    <w:rsid w:val="002F2F68"/>
    <w:rsid w:val="002F7F7A"/>
    <w:rsid w:val="00311CFD"/>
    <w:rsid w:val="00320B78"/>
    <w:rsid w:val="00333ABB"/>
    <w:rsid w:val="00337507"/>
    <w:rsid w:val="00341645"/>
    <w:rsid w:val="003450F0"/>
    <w:rsid w:val="00346960"/>
    <w:rsid w:val="0035058B"/>
    <w:rsid w:val="00351A4E"/>
    <w:rsid w:val="00355122"/>
    <w:rsid w:val="0036121F"/>
    <w:rsid w:val="003655B7"/>
    <w:rsid w:val="00366651"/>
    <w:rsid w:val="003756E9"/>
    <w:rsid w:val="003809E4"/>
    <w:rsid w:val="0038438F"/>
    <w:rsid w:val="003A03D7"/>
    <w:rsid w:val="003A4D40"/>
    <w:rsid w:val="003A6545"/>
    <w:rsid w:val="003A6612"/>
    <w:rsid w:val="003B140A"/>
    <w:rsid w:val="003B6E1B"/>
    <w:rsid w:val="003D28D6"/>
    <w:rsid w:val="003D69A9"/>
    <w:rsid w:val="003D7526"/>
    <w:rsid w:val="003E16B6"/>
    <w:rsid w:val="003F0591"/>
    <w:rsid w:val="003F6D70"/>
    <w:rsid w:val="00400533"/>
    <w:rsid w:val="00405C51"/>
    <w:rsid w:val="00407073"/>
    <w:rsid w:val="004118C5"/>
    <w:rsid w:val="00412C32"/>
    <w:rsid w:val="00414500"/>
    <w:rsid w:val="00416F63"/>
    <w:rsid w:val="004208FB"/>
    <w:rsid w:val="0042094C"/>
    <w:rsid w:val="004241B3"/>
    <w:rsid w:val="00433578"/>
    <w:rsid w:val="00437B57"/>
    <w:rsid w:val="004434F7"/>
    <w:rsid w:val="004465C8"/>
    <w:rsid w:val="0044675E"/>
    <w:rsid w:val="0045252D"/>
    <w:rsid w:val="00453893"/>
    <w:rsid w:val="0046242E"/>
    <w:rsid w:val="0047052F"/>
    <w:rsid w:val="00477A29"/>
    <w:rsid w:val="0048144B"/>
    <w:rsid w:val="00483327"/>
    <w:rsid w:val="00491645"/>
    <w:rsid w:val="00492A9B"/>
    <w:rsid w:val="00496049"/>
    <w:rsid w:val="004A1400"/>
    <w:rsid w:val="004A4580"/>
    <w:rsid w:val="004A6E7E"/>
    <w:rsid w:val="004C30DC"/>
    <w:rsid w:val="004D27AD"/>
    <w:rsid w:val="004D2C4A"/>
    <w:rsid w:val="004D4C76"/>
    <w:rsid w:val="004D6938"/>
    <w:rsid w:val="004F1A1D"/>
    <w:rsid w:val="004F1D4D"/>
    <w:rsid w:val="00500004"/>
    <w:rsid w:val="00501F29"/>
    <w:rsid w:val="005165D7"/>
    <w:rsid w:val="00520104"/>
    <w:rsid w:val="00521C8A"/>
    <w:rsid w:val="00521F5E"/>
    <w:rsid w:val="00523313"/>
    <w:rsid w:val="0052548A"/>
    <w:rsid w:val="00527564"/>
    <w:rsid w:val="005277BB"/>
    <w:rsid w:val="00531EAF"/>
    <w:rsid w:val="00532656"/>
    <w:rsid w:val="005340EC"/>
    <w:rsid w:val="00563E06"/>
    <w:rsid w:val="00581FEB"/>
    <w:rsid w:val="00582574"/>
    <w:rsid w:val="005902C0"/>
    <w:rsid w:val="005919FF"/>
    <w:rsid w:val="00592E52"/>
    <w:rsid w:val="005942AC"/>
    <w:rsid w:val="00596726"/>
    <w:rsid w:val="005A1EED"/>
    <w:rsid w:val="005A585E"/>
    <w:rsid w:val="005B3CAD"/>
    <w:rsid w:val="005C1C33"/>
    <w:rsid w:val="005C29A9"/>
    <w:rsid w:val="005C5CDE"/>
    <w:rsid w:val="005D00A3"/>
    <w:rsid w:val="005D4FC0"/>
    <w:rsid w:val="005D6F49"/>
    <w:rsid w:val="005F543E"/>
    <w:rsid w:val="005F7FDA"/>
    <w:rsid w:val="006007D6"/>
    <w:rsid w:val="0060604C"/>
    <w:rsid w:val="006124F4"/>
    <w:rsid w:val="0061534E"/>
    <w:rsid w:val="006209D8"/>
    <w:rsid w:val="00630357"/>
    <w:rsid w:val="00630F82"/>
    <w:rsid w:val="00640B88"/>
    <w:rsid w:val="006417F6"/>
    <w:rsid w:val="00641BE5"/>
    <w:rsid w:val="0064642C"/>
    <w:rsid w:val="00662E7B"/>
    <w:rsid w:val="006769E7"/>
    <w:rsid w:val="00681884"/>
    <w:rsid w:val="00683F11"/>
    <w:rsid w:val="00683F72"/>
    <w:rsid w:val="00685341"/>
    <w:rsid w:val="006856CE"/>
    <w:rsid w:val="0068615B"/>
    <w:rsid w:val="00690932"/>
    <w:rsid w:val="0069464B"/>
    <w:rsid w:val="00694D8F"/>
    <w:rsid w:val="006A2309"/>
    <w:rsid w:val="006A5389"/>
    <w:rsid w:val="006B4DF3"/>
    <w:rsid w:val="006B4EBF"/>
    <w:rsid w:val="006B56E1"/>
    <w:rsid w:val="006B60FA"/>
    <w:rsid w:val="006C74A9"/>
    <w:rsid w:val="006D05BB"/>
    <w:rsid w:val="006D2E07"/>
    <w:rsid w:val="006E6C3D"/>
    <w:rsid w:val="006E748B"/>
    <w:rsid w:val="006F57F4"/>
    <w:rsid w:val="007038F8"/>
    <w:rsid w:val="00710A11"/>
    <w:rsid w:val="00712D89"/>
    <w:rsid w:val="00713DB6"/>
    <w:rsid w:val="00717BAF"/>
    <w:rsid w:val="00720E0B"/>
    <w:rsid w:val="00722B64"/>
    <w:rsid w:val="007304B1"/>
    <w:rsid w:val="00730551"/>
    <w:rsid w:val="00743788"/>
    <w:rsid w:val="00743B34"/>
    <w:rsid w:val="00744D55"/>
    <w:rsid w:val="007528F4"/>
    <w:rsid w:val="00756012"/>
    <w:rsid w:val="007716C4"/>
    <w:rsid w:val="00776D40"/>
    <w:rsid w:val="0078710F"/>
    <w:rsid w:val="00787862"/>
    <w:rsid w:val="00792879"/>
    <w:rsid w:val="007A164A"/>
    <w:rsid w:val="007A275F"/>
    <w:rsid w:val="007A3C82"/>
    <w:rsid w:val="007A6D67"/>
    <w:rsid w:val="007B2F85"/>
    <w:rsid w:val="007B67A3"/>
    <w:rsid w:val="007C16D0"/>
    <w:rsid w:val="007C1933"/>
    <w:rsid w:val="007D1E18"/>
    <w:rsid w:val="007D3689"/>
    <w:rsid w:val="007E0895"/>
    <w:rsid w:val="007E2AC1"/>
    <w:rsid w:val="007E36E6"/>
    <w:rsid w:val="007E6F86"/>
    <w:rsid w:val="007F1679"/>
    <w:rsid w:val="007F4F29"/>
    <w:rsid w:val="008014C0"/>
    <w:rsid w:val="00830970"/>
    <w:rsid w:val="008367D0"/>
    <w:rsid w:val="008408D4"/>
    <w:rsid w:val="00840B9B"/>
    <w:rsid w:val="008415DA"/>
    <w:rsid w:val="00841AE4"/>
    <w:rsid w:val="008464B1"/>
    <w:rsid w:val="00847976"/>
    <w:rsid w:val="00857770"/>
    <w:rsid w:val="008676C5"/>
    <w:rsid w:val="0087444C"/>
    <w:rsid w:val="00874F9F"/>
    <w:rsid w:val="008876E4"/>
    <w:rsid w:val="008912DE"/>
    <w:rsid w:val="00896874"/>
    <w:rsid w:val="008A1668"/>
    <w:rsid w:val="008A3CA3"/>
    <w:rsid w:val="008A44F8"/>
    <w:rsid w:val="008A4A58"/>
    <w:rsid w:val="008A649B"/>
    <w:rsid w:val="008A6CF2"/>
    <w:rsid w:val="008A73F5"/>
    <w:rsid w:val="008A78B2"/>
    <w:rsid w:val="008B31C7"/>
    <w:rsid w:val="008E1990"/>
    <w:rsid w:val="008F4A24"/>
    <w:rsid w:val="00900CE5"/>
    <w:rsid w:val="009077D7"/>
    <w:rsid w:val="009207B7"/>
    <w:rsid w:val="009304E8"/>
    <w:rsid w:val="00930D75"/>
    <w:rsid w:val="00931AC5"/>
    <w:rsid w:val="00931DBD"/>
    <w:rsid w:val="0094321C"/>
    <w:rsid w:val="00947353"/>
    <w:rsid w:val="0095039D"/>
    <w:rsid w:val="009510C7"/>
    <w:rsid w:val="00951BA5"/>
    <w:rsid w:val="00956445"/>
    <w:rsid w:val="00956B54"/>
    <w:rsid w:val="00961DFD"/>
    <w:rsid w:val="00965628"/>
    <w:rsid w:val="00967FDC"/>
    <w:rsid w:val="00970E4C"/>
    <w:rsid w:val="00974539"/>
    <w:rsid w:val="00974BA4"/>
    <w:rsid w:val="009765CD"/>
    <w:rsid w:val="0098012C"/>
    <w:rsid w:val="00981620"/>
    <w:rsid w:val="00986CAD"/>
    <w:rsid w:val="00987155"/>
    <w:rsid w:val="00995083"/>
    <w:rsid w:val="0099538D"/>
    <w:rsid w:val="009A0683"/>
    <w:rsid w:val="009A0A01"/>
    <w:rsid w:val="009B674A"/>
    <w:rsid w:val="009D4FBE"/>
    <w:rsid w:val="009D505C"/>
    <w:rsid w:val="009E13A9"/>
    <w:rsid w:val="009F6839"/>
    <w:rsid w:val="009F7005"/>
    <w:rsid w:val="00A00881"/>
    <w:rsid w:val="00A00C0D"/>
    <w:rsid w:val="00A00EBE"/>
    <w:rsid w:val="00A048C9"/>
    <w:rsid w:val="00A0604A"/>
    <w:rsid w:val="00A078F5"/>
    <w:rsid w:val="00A07C96"/>
    <w:rsid w:val="00A12F2C"/>
    <w:rsid w:val="00A220D9"/>
    <w:rsid w:val="00A320CD"/>
    <w:rsid w:val="00A42F48"/>
    <w:rsid w:val="00A60FEC"/>
    <w:rsid w:val="00A62913"/>
    <w:rsid w:val="00A63513"/>
    <w:rsid w:val="00A64FEE"/>
    <w:rsid w:val="00A67D3D"/>
    <w:rsid w:val="00A7137C"/>
    <w:rsid w:val="00A74BF3"/>
    <w:rsid w:val="00A80C93"/>
    <w:rsid w:val="00A83944"/>
    <w:rsid w:val="00A946CA"/>
    <w:rsid w:val="00A9542A"/>
    <w:rsid w:val="00AA09B2"/>
    <w:rsid w:val="00AA1815"/>
    <w:rsid w:val="00AB31AB"/>
    <w:rsid w:val="00AB42EB"/>
    <w:rsid w:val="00AC7A96"/>
    <w:rsid w:val="00AD0EC2"/>
    <w:rsid w:val="00AE1FC7"/>
    <w:rsid w:val="00AE687A"/>
    <w:rsid w:val="00AF27D0"/>
    <w:rsid w:val="00AF30E1"/>
    <w:rsid w:val="00B024BC"/>
    <w:rsid w:val="00B12D38"/>
    <w:rsid w:val="00B20613"/>
    <w:rsid w:val="00B21FBC"/>
    <w:rsid w:val="00B23CE7"/>
    <w:rsid w:val="00B23F1C"/>
    <w:rsid w:val="00B265B6"/>
    <w:rsid w:val="00B27381"/>
    <w:rsid w:val="00B454B0"/>
    <w:rsid w:val="00B50187"/>
    <w:rsid w:val="00B53681"/>
    <w:rsid w:val="00B55B86"/>
    <w:rsid w:val="00B62643"/>
    <w:rsid w:val="00B74633"/>
    <w:rsid w:val="00B76558"/>
    <w:rsid w:val="00B8141C"/>
    <w:rsid w:val="00B8382E"/>
    <w:rsid w:val="00B87BF6"/>
    <w:rsid w:val="00B93DF6"/>
    <w:rsid w:val="00B93E08"/>
    <w:rsid w:val="00BA0EC0"/>
    <w:rsid w:val="00BA32A8"/>
    <w:rsid w:val="00BC02BD"/>
    <w:rsid w:val="00BC0CCC"/>
    <w:rsid w:val="00BC2FCF"/>
    <w:rsid w:val="00BC6B85"/>
    <w:rsid w:val="00BD367F"/>
    <w:rsid w:val="00BE1077"/>
    <w:rsid w:val="00BE1DA4"/>
    <w:rsid w:val="00BF1297"/>
    <w:rsid w:val="00BF2293"/>
    <w:rsid w:val="00BF3688"/>
    <w:rsid w:val="00BF3E4A"/>
    <w:rsid w:val="00BF505E"/>
    <w:rsid w:val="00C00360"/>
    <w:rsid w:val="00C00D85"/>
    <w:rsid w:val="00C03B75"/>
    <w:rsid w:val="00C04C7B"/>
    <w:rsid w:val="00C05428"/>
    <w:rsid w:val="00C05F08"/>
    <w:rsid w:val="00C13099"/>
    <w:rsid w:val="00C17937"/>
    <w:rsid w:val="00C25010"/>
    <w:rsid w:val="00C31AF7"/>
    <w:rsid w:val="00C402B1"/>
    <w:rsid w:val="00C40A8E"/>
    <w:rsid w:val="00C429B4"/>
    <w:rsid w:val="00C43DAB"/>
    <w:rsid w:val="00C52B57"/>
    <w:rsid w:val="00C52D78"/>
    <w:rsid w:val="00C56BED"/>
    <w:rsid w:val="00C57D66"/>
    <w:rsid w:val="00C72363"/>
    <w:rsid w:val="00C72541"/>
    <w:rsid w:val="00C73221"/>
    <w:rsid w:val="00C741F2"/>
    <w:rsid w:val="00C74B8F"/>
    <w:rsid w:val="00C74C75"/>
    <w:rsid w:val="00C76856"/>
    <w:rsid w:val="00C81BB7"/>
    <w:rsid w:val="00C81FF7"/>
    <w:rsid w:val="00C82BFA"/>
    <w:rsid w:val="00C841CE"/>
    <w:rsid w:val="00C85FF0"/>
    <w:rsid w:val="00C86100"/>
    <w:rsid w:val="00C90A8E"/>
    <w:rsid w:val="00C92C59"/>
    <w:rsid w:val="00C97B9C"/>
    <w:rsid w:val="00CA38AD"/>
    <w:rsid w:val="00CA49B4"/>
    <w:rsid w:val="00CA6A53"/>
    <w:rsid w:val="00CA7249"/>
    <w:rsid w:val="00CB19B7"/>
    <w:rsid w:val="00CB2A2E"/>
    <w:rsid w:val="00CB31A5"/>
    <w:rsid w:val="00CB46C2"/>
    <w:rsid w:val="00CB67DA"/>
    <w:rsid w:val="00CB7307"/>
    <w:rsid w:val="00CC25B3"/>
    <w:rsid w:val="00CC3663"/>
    <w:rsid w:val="00CC6319"/>
    <w:rsid w:val="00CD103D"/>
    <w:rsid w:val="00CD1332"/>
    <w:rsid w:val="00CD13E6"/>
    <w:rsid w:val="00CD1C1D"/>
    <w:rsid w:val="00CD429A"/>
    <w:rsid w:val="00CE0362"/>
    <w:rsid w:val="00CE38EE"/>
    <w:rsid w:val="00CF0372"/>
    <w:rsid w:val="00CF1135"/>
    <w:rsid w:val="00CF119D"/>
    <w:rsid w:val="00CF25CA"/>
    <w:rsid w:val="00CF334E"/>
    <w:rsid w:val="00CF6D27"/>
    <w:rsid w:val="00D001CF"/>
    <w:rsid w:val="00D00BF5"/>
    <w:rsid w:val="00D02B87"/>
    <w:rsid w:val="00D11A15"/>
    <w:rsid w:val="00D13022"/>
    <w:rsid w:val="00D22FFB"/>
    <w:rsid w:val="00D306CA"/>
    <w:rsid w:val="00D325EB"/>
    <w:rsid w:val="00D33A9E"/>
    <w:rsid w:val="00D3509A"/>
    <w:rsid w:val="00D36A4D"/>
    <w:rsid w:val="00D3725E"/>
    <w:rsid w:val="00D4224F"/>
    <w:rsid w:val="00D44932"/>
    <w:rsid w:val="00D52E5A"/>
    <w:rsid w:val="00D53F0C"/>
    <w:rsid w:val="00D62F29"/>
    <w:rsid w:val="00D6403C"/>
    <w:rsid w:val="00D6648A"/>
    <w:rsid w:val="00D66F68"/>
    <w:rsid w:val="00D71C81"/>
    <w:rsid w:val="00D71EA8"/>
    <w:rsid w:val="00D72620"/>
    <w:rsid w:val="00D743A6"/>
    <w:rsid w:val="00D752E3"/>
    <w:rsid w:val="00D86A6B"/>
    <w:rsid w:val="00D86DF9"/>
    <w:rsid w:val="00D87B03"/>
    <w:rsid w:val="00D87C4D"/>
    <w:rsid w:val="00D93347"/>
    <w:rsid w:val="00D943A2"/>
    <w:rsid w:val="00D97457"/>
    <w:rsid w:val="00DA2B32"/>
    <w:rsid w:val="00DA49B9"/>
    <w:rsid w:val="00DA4D62"/>
    <w:rsid w:val="00DA5A6D"/>
    <w:rsid w:val="00DA6988"/>
    <w:rsid w:val="00DA77AE"/>
    <w:rsid w:val="00DB3028"/>
    <w:rsid w:val="00DC5FE4"/>
    <w:rsid w:val="00DD20B1"/>
    <w:rsid w:val="00DE10A1"/>
    <w:rsid w:val="00DF090B"/>
    <w:rsid w:val="00DF220E"/>
    <w:rsid w:val="00DF67F0"/>
    <w:rsid w:val="00DF6961"/>
    <w:rsid w:val="00DF7E14"/>
    <w:rsid w:val="00E02913"/>
    <w:rsid w:val="00E039E5"/>
    <w:rsid w:val="00E06C12"/>
    <w:rsid w:val="00E10690"/>
    <w:rsid w:val="00E11884"/>
    <w:rsid w:val="00E11E0D"/>
    <w:rsid w:val="00E20E5B"/>
    <w:rsid w:val="00E219B9"/>
    <w:rsid w:val="00E21F97"/>
    <w:rsid w:val="00E34BBA"/>
    <w:rsid w:val="00E352A2"/>
    <w:rsid w:val="00E36DF2"/>
    <w:rsid w:val="00E43BD1"/>
    <w:rsid w:val="00E50D77"/>
    <w:rsid w:val="00E55AB9"/>
    <w:rsid w:val="00E64215"/>
    <w:rsid w:val="00E73C60"/>
    <w:rsid w:val="00E77A02"/>
    <w:rsid w:val="00E90DDA"/>
    <w:rsid w:val="00E91E49"/>
    <w:rsid w:val="00E95636"/>
    <w:rsid w:val="00E95F55"/>
    <w:rsid w:val="00EA74CA"/>
    <w:rsid w:val="00EA7CBD"/>
    <w:rsid w:val="00EB7C0B"/>
    <w:rsid w:val="00EC4C09"/>
    <w:rsid w:val="00EC63E3"/>
    <w:rsid w:val="00ED53D1"/>
    <w:rsid w:val="00EE1737"/>
    <w:rsid w:val="00EE44D2"/>
    <w:rsid w:val="00EF79C9"/>
    <w:rsid w:val="00EF7FFB"/>
    <w:rsid w:val="00F03EA6"/>
    <w:rsid w:val="00F24189"/>
    <w:rsid w:val="00F255B5"/>
    <w:rsid w:val="00F33573"/>
    <w:rsid w:val="00F410ED"/>
    <w:rsid w:val="00F55900"/>
    <w:rsid w:val="00F610A4"/>
    <w:rsid w:val="00F616DD"/>
    <w:rsid w:val="00F6186B"/>
    <w:rsid w:val="00F63BC1"/>
    <w:rsid w:val="00F63D7E"/>
    <w:rsid w:val="00F659EB"/>
    <w:rsid w:val="00F77F7D"/>
    <w:rsid w:val="00F95371"/>
    <w:rsid w:val="00FA085B"/>
    <w:rsid w:val="00FA4C43"/>
    <w:rsid w:val="00FA59B0"/>
    <w:rsid w:val="00FB1605"/>
    <w:rsid w:val="00FB2617"/>
    <w:rsid w:val="00FB28A9"/>
    <w:rsid w:val="00FB6EB7"/>
    <w:rsid w:val="00FC37D9"/>
    <w:rsid w:val="00FD7B6F"/>
    <w:rsid w:val="00FE3FB4"/>
    <w:rsid w:val="00FE4392"/>
    <w:rsid w:val="00FE5903"/>
    <w:rsid w:val="00FE675F"/>
    <w:rsid w:val="00FF6A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AF"/>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Grietas">
    <w:name w:val="Strong"/>
    <w:basedOn w:val="Numatytasispastraiposriftas"/>
    <w:uiPriority w:val="22"/>
    <w:qFormat/>
    <w:rsid w:val="002368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526874777">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4.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11603</Words>
  <Characters>6614</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Loreta Bigelienė</cp:lastModifiedBy>
  <cp:revision>40</cp:revision>
  <cp:lastPrinted>2025-04-28T10:39:00Z</cp:lastPrinted>
  <dcterms:created xsi:type="dcterms:W3CDTF">2025-05-23T12:31:00Z</dcterms:created>
  <dcterms:modified xsi:type="dcterms:W3CDTF">2025-06-04T07:27:00Z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